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F4" w:rsidRPr="007D1526" w:rsidRDefault="009324F4" w:rsidP="005025BF">
      <w:pPr>
        <w:jc w:val="center"/>
        <w:rPr>
          <w:b/>
        </w:rPr>
      </w:pPr>
      <w:r w:rsidRPr="007D1526">
        <w:rPr>
          <w:b/>
        </w:rPr>
        <w:t xml:space="preserve">Технологическая карта урока русского языка в 5 классе </w:t>
      </w:r>
    </w:p>
    <w:p w:rsidR="009324F4" w:rsidRPr="007D1526" w:rsidRDefault="009324F4" w:rsidP="005025BF">
      <w:pPr>
        <w:jc w:val="center"/>
        <w:rPr>
          <w:b/>
        </w:rPr>
      </w:pPr>
    </w:p>
    <w:p w:rsidR="009324F4" w:rsidRPr="007D1526" w:rsidRDefault="009324F4" w:rsidP="00151DB2">
      <w:pPr>
        <w:rPr>
          <w:rStyle w:val="FontStyle24"/>
          <w:spacing w:val="-10"/>
          <w:sz w:val="24"/>
          <w:szCs w:val="24"/>
        </w:rPr>
      </w:pPr>
      <w:r w:rsidRPr="007D1526">
        <w:rPr>
          <w:b/>
        </w:rPr>
        <w:t>Тема:</w:t>
      </w:r>
      <w:r w:rsidRPr="007D1526">
        <w:rPr>
          <w:rStyle w:val="FontStyle26"/>
          <w:b w:val="0"/>
          <w:sz w:val="24"/>
          <w:szCs w:val="24"/>
        </w:rPr>
        <w:t xml:space="preserve"> </w:t>
      </w:r>
      <w:bookmarkStart w:id="0" w:name="_GoBack"/>
      <w:r w:rsidRPr="007D1526">
        <w:rPr>
          <w:rStyle w:val="FontStyle26"/>
          <w:b w:val="0"/>
          <w:sz w:val="24"/>
          <w:szCs w:val="24"/>
        </w:rPr>
        <w:t>«</w:t>
      </w:r>
      <w:r w:rsidRPr="007D1526">
        <w:rPr>
          <w:rStyle w:val="FontStyle24"/>
          <w:spacing w:val="-10"/>
          <w:sz w:val="24"/>
          <w:szCs w:val="24"/>
        </w:rPr>
        <w:t>Разносклоняемые имена существительные».</w:t>
      </w:r>
      <w:bookmarkEnd w:id="0"/>
    </w:p>
    <w:p w:rsidR="009324F4" w:rsidRPr="007D1526" w:rsidRDefault="009324F4" w:rsidP="00395E3F">
      <w:pPr>
        <w:pStyle w:val="NoSpacing"/>
        <w:rPr>
          <w:rStyle w:val="FontStyle22"/>
          <w:i w:val="0"/>
          <w:sz w:val="24"/>
          <w:szCs w:val="24"/>
        </w:rPr>
      </w:pPr>
      <w:r w:rsidRPr="007D1526">
        <w:rPr>
          <w:rStyle w:val="FontStyle22"/>
          <w:b/>
          <w:i w:val="0"/>
          <w:sz w:val="24"/>
          <w:szCs w:val="24"/>
        </w:rPr>
        <w:t xml:space="preserve">Тип урока: </w:t>
      </w:r>
      <w:r w:rsidRPr="007D1526">
        <w:rPr>
          <w:rStyle w:val="FontStyle22"/>
          <w:i w:val="0"/>
          <w:sz w:val="24"/>
          <w:szCs w:val="24"/>
        </w:rPr>
        <w:t>урок «открытия» нового знания</w:t>
      </w:r>
    </w:p>
    <w:p w:rsidR="009324F4" w:rsidRPr="007D1526" w:rsidRDefault="009324F4" w:rsidP="006C5BE4">
      <w:pPr>
        <w:pStyle w:val="NoSpacing"/>
        <w:rPr>
          <w:rStyle w:val="FontStyle24"/>
          <w:spacing w:val="-10"/>
          <w:sz w:val="24"/>
          <w:szCs w:val="24"/>
        </w:rPr>
      </w:pPr>
      <w:r w:rsidRPr="007D1526">
        <w:rPr>
          <w:rFonts w:ascii="Times New Roman" w:hAnsi="Times New Roman"/>
          <w:b/>
        </w:rPr>
        <w:t xml:space="preserve">Авторы УМК: Л.М. </w:t>
      </w:r>
      <w:r w:rsidRPr="007D1526">
        <w:rPr>
          <w:rFonts w:ascii="Times New Roman" w:hAnsi="Times New Roman"/>
        </w:rPr>
        <w:t>Рыбченкова, О.М. Александрова</w:t>
      </w:r>
    </w:p>
    <w:p w:rsidR="009324F4" w:rsidRPr="007D1526" w:rsidRDefault="009324F4" w:rsidP="008C732B">
      <w:pPr>
        <w:shd w:val="clear" w:color="auto" w:fill="FFFFFF"/>
        <w:jc w:val="both"/>
        <w:rPr>
          <w:color w:val="000000"/>
        </w:rPr>
      </w:pPr>
      <w:r w:rsidRPr="007D1526">
        <w:rPr>
          <w:rStyle w:val="FontStyle25"/>
          <w:b/>
          <w:i w:val="0"/>
          <w:spacing w:val="-10"/>
          <w:sz w:val="24"/>
          <w:szCs w:val="24"/>
        </w:rPr>
        <w:t>Цели урока:</w:t>
      </w:r>
      <w:r w:rsidRPr="007D1526">
        <w:rPr>
          <w:rStyle w:val="FontStyle25"/>
          <w:b/>
          <w:i w:val="0"/>
          <w:sz w:val="24"/>
          <w:szCs w:val="24"/>
        </w:rPr>
        <w:t xml:space="preserve"> </w:t>
      </w:r>
      <w:r w:rsidRPr="007D1526">
        <w:rPr>
          <w:color w:val="000000"/>
        </w:rPr>
        <w:t>познакомиться с группой разносклоняемых существительных, учиться их изменять, обосновывать выбор гласных в окончаниях; совершенствование навыков правильного написания падежных окончаний существительных; формирование умения мыслить логически, сравнивать, обобщать; воспитывать доброжелательность, уважение к труду одноклассников и учителя.</w:t>
      </w:r>
    </w:p>
    <w:p w:rsidR="009324F4" w:rsidRPr="007D1526" w:rsidRDefault="009324F4" w:rsidP="00395E3F">
      <w:pPr>
        <w:spacing w:line="20" w:lineRule="atLeast"/>
        <w:rPr>
          <w:rStyle w:val="FontStyle22"/>
          <w:i w:val="0"/>
          <w:sz w:val="24"/>
          <w:szCs w:val="24"/>
        </w:rPr>
      </w:pPr>
      <w:r w:rsidRPr="007D1526">
        <w:rPr>
          <w:rStyle w:val="FontStyle22"/>
          <w:b/>
          <w:i w:val="0"/>
          <w:sz w:val="24"/>
          <w:szCs w:val="24"/>
        </w:rPr>
        <w:t>Деятельностная цель: </w:t>
      </w:r>
      <w:r w:rsidRPr="007D1526">
        <w:t>развивать эмоциональную сферу учащихся посредством языковых явлений, организационные навыки самостоятельной деятельности в парах; развивать умение логически мыслить, сравнивать, обобщать.</w:t>
      </w:r>
    </w:p>
    <w:p w:rsidR="009324F4" w:rsidRPr="007D1526" w:rsidRDefault="009324F4" w:rsidP="00F55ECA">
      <w:r w:rsidRPr="007D1526">
        <w:rPr>
          <w:rStyle w:val="FontStyle22"/>
          <w:b/>
          <w:i w:val="0"/>
          <w:sz w:val="24"/>
          <w:szCs w:val="24"/>
        </w:rPr>
        <w:t xml:space="preserve"> Образовательная цель:</w:t>
      </w:r>
      <w:r w:rsidRPr="007D1526">
        <w:t xml:space="preserve"> создать  устойчивое представление о разносклоняемых именах существительных; научить  склонять, обосновывая выбор гласных в окончаниях; совершенствовать навыки правописания падежных окончаний существительных.</w:t>
      </w:r>
    </w:p>
    <w:p w:rsidR="009324F4" w:rsidRPr="007D1526" w:rsidRDefault="009324F4" w:rsidP="006C5BE4">
      <w:pPr>
        <w:rPr>
          <w:rStyle w:val="FontStyle22"/>
          <w:b/>
          <w:i w:val="0"/>
          <w:sz w:val="24"/>
          <w:szCs w:val="24"/>
        </w:rPr>
      </w:pPr>
      <w:r w:rsidRPr="007D1526">
        <w:rPr>
          <w:b/>
        </w:rPr>
        <w:t xml:space="preserve">Оборудование: </w:t>
      </w:r>
      <w:r w:rsidRPr="007D1526">
        <w:t>экран, ноутбук, презентация, раздаточный материал.</w:t>
      </w:r>
    </w:p>
    <w:p w:rsidR="009324F4" w:rsidRPr="007D1526" w:rsidRDefault="009324F4" w:rsidP="00151DB2">
      <w:pPr>
        <w:pStyle w:val="NoSpacing"/>
        <w:rPr>
          <w:rStyle w:val="FontStyle22"/>
          <w:b/>
          <w:i w:val="0"/>
          <w:sz w:val="24"/>
          <w:szCs w:val="24"/>
        </w:rPr>
      </w:pPr>
      <w:r w:rsidRPr="007D1526">
        <w:rPr>
          <w:rStyle w:val="FontStyle22"/>
          <w:b/>
          <w:i w:val="0"/>
          <w:sz w:val="24"/>
          <w:szCs w:val="24"/>
        </w:rPr>
        <w:t>Формирование УУД:</w:t>
      </w:r>
    </w:p>
    <w:p w:rsidR="009324F4" w:rsidRPr="007D1526" w:rsidRDefault="009324F4" w:rsidP="00151DB2">
      <w:pPr>
        <w:pStyle w:val="NoSpacing"/>
        <w:rPr>
          <w:rStyle w:val="FontStyle22"/>
          <w:b/>
          <w:i w:val="0"/>
          <w:sz w:val="24"/>
          <w:szCs w:val="24"/>
        </w:rPr>
      </w:pPr>
      <w:r w:rsidRPr="007D1526">
        <w:rPr>
          <w:rStyle w:val="FontStyle22"/>
          <w:b/>
          <w:i w:val="0"/>
          <w:sz w:val="24"/>
          <w:szCs w:val="24"/>
        </w:rPr>
        <w:t xml:space="preserve"> Личностные действия: </w:t>
      </w:r>
      <w:r w:rsidRPr="007D1526">
        <w:rPr>
          <w:rStyle w:val="FontStyle22"/>
          <w:i w:val="0"/>
          <w:sz w:val="24"/>
          <w:szCs w:val="24"/>
        </w:rPr>
        <w:t xml:space="preserve">(самоопределение, смыслообразование, нравственно­этическая ориентация) </w:t>
      </w:r>
      <w:r w:rsidRPr="007D1526">
        <w:rPr>
          <w:rStyle w:val="FontStyle22"/>
          <w:b/>
          <w:i w:val="0"/>
          <w:sz w:val="24"/>
          <w:szCs w:val="24"/>
        </w:rPr>
        <w:t>Регулятивные действия: </w:t>
      </w:r>
      <w:r w:rsidRPr="007D1526">
        <w:rPr>
          <w:rStyle w:val="FontStyle22"/>
          <w:i w:val="0"/>
          <w:sz w:val="24"/>
          <w:szCs w:val="24"/>
        </w:rPr>
        <w:t>(целеполагание, планирование, прогнозирование, контроль, коррекция, оценка, саморегуляция)</w:t>
      </w:r>
    </w:p>
    <w:p w:rsidR="009324F4" w:rsidRPr="007D1526" w:rsidRDefault="009324F4" w:rsidP="00151DB2">
      <w:pPr>
        <w:pStyle w:val="NoSpacing"/>
        <w:rPr>
          <w:rStyle w:val="FontStyle22"/>
          <w:i w:val="0"/>
          <w:sz w:val="24"/>
          <w:szCs w:val="24"/>
        </w:rPr>
      </w:pPr>
      <w:r w:rsidRPr="007D1526">
        <w:rPr>
          <w:rStyle w:val="FontStyle22"/>
          <w:b/>
          <w:i w:val="0"/>
          <w:sz w:val="24"/>
          <w:szCs w:val="24"/>
        </w:rPr>
        <w:t xml:space="preserve"> Познавательные действия</w:t>
      </w:r>
      <w:r w:rsidRPr="007D1526">
        <w:rPr>
          <w:rStyle w:val="FontStyle22"/>
          <w:i w:val="0"/>
          <w:sz w:val="24"/>
          <w:szCs w:val="24"/>
        </w:rPr>
        <w:t>: (общеучебные, логические, постановка и решение проблемы)</w:t>
      </w:r>
      <w:r w:rsidRPr="007D1526">
        <w:rPr>
          <w:rStyle w:val="FontStyle22"/>
          <w:b/>
          <w:i w:val="0"/>
          <w:sz w:val="24"/>
          <w:szCs w:val="24"/>
        </w:rPr>
        <w:t xml:space="preserve"> Коммуникативные действия: </w:t>
      </w:r>
      <w:r w:rsidRPr="007D1526">
        <w:rPr>
          <w:rStyle w:val="FontStyle22"/>
          <w:i w:val="0"/>
          <w:sz w:val="24"/>
          <w:szCs w:val="24"/>
        </w:rPr>
        <w:t>(планирование учебного сотрудничества, постановка вопросов, разрешение конфликтов,  управление поведением партнера, умение с достаточной точностью и полнотой выражать свои мысли в соответствии с задачами и условиями коммуникации)</w:t>
      </w:r>
    </w:p>
    <w:p w:rsidR="009324F4" w:rsidRPr="007D1526" w:rsidRDefault="009324F4" w:rsidP="00151DB2">
      <w:pPr>
        <w:rPr>
          <w:rStyle w:val="FontStyle25"/>
          <w:b/>
          <w:i w:val="0"/>
          <w:spacing w:val="-10"/>
          <w:sz w:val="24"/>
          <w:szCs w:val="24"/>
        </w:rPr>
      </w:pPr>
      <w:r w:rsidRPr="007D1526">
        <w:rPr>
          <w:rStyle w:val="FontStyle25"/>
          <w:b/>
          <w:i w:val="0"/>
          <w:spacing w:val="-10"/>
          <w:sz w:val="24"/>
          <w:szCs w:val="24"/>
        </w:rPr>
        <w:t>Планируемые</w:t>
      </w:r>
      <w:r w:rsidRPr="007D1526">
        <w:rPr>
          <w:rStyle w:val="FontStyle25"/>
          <w:b/>
          <w:i w:val="0"/>
          <w:sz w:val="24"/>
          <w:szCs w:val="24"/>
        </w:rPr>
        <w:t xml:space="preserve"> </w:t>
      </w:r>
      <w:r w:rsidRPr="007D1526">
        <w:rPr>
          <w:rStyle w:val="FontStyle25"/>
          <w:b/>
          <w:i w:val="0"/>
          <w:spacing w:val="-10"/>
          <w:sz w:val="24"/>
          <w:szCs w:val="24"/>
        </w:rPr>
        <w:t>результаты:</w:t>
      </w:r>
    </w:p>
    <w:p w:rsidR="009324F4" w:rsidRPr="007D1526" w:rsidRDefault="009324F4" w:rsidP="00151DB2">
      <w:r w:rsidRPr="007D1526">
        <w:rPr>
          <w:rStyle w:val="FontStyle25"/>
          <w:b/>
          <w:spacing w:val="-10"/>
          <w:sz w:val="24"/>
          <w:szCs w:val="24"/>
          <w:u w:val="single"/>
        </w:rPr>
        <w:t xml:space="preserve">Личностные: </w:t>
      </w:r>
      <w:r w:rsidRPr="007D1526">
        <w:t>договариваться и приходить к общему решению</w:t>
      </w:r>
    </w:p>
    <w:p w:rsidR="009324F4" w:rsidRPr="007D1526" w:rsidRDefault="009324F4" w:rsidP="00151DB2">
      <w:pPr>
        <w:rPr>
          <w:i/>
        </w:rPr>
      </w:pPr>
      <w:r w:rsidRPr="007D1526">
        <w:rPr>
          <w:b/>
          <w:i/>
          <w:u w:val="single"/>
        </w:rPr>
        <w:t xml:space="preserve">Предметные: </w:t>
      </w:r>
      <w:r w:rsidRPr="007D1526">
        <w:t>знать, какие слова называются разносклоняемыми, уметь отличать их и изменять по падежам, обосновывая выбор гласной в окончании</w:t>
      </w:r>
    </w:p>
    <w:p w:rsidR="009324F4" w:rsidRPr="007D1526" w:rsidRDefault="009324F4" w:rsidP="00F373AD">
      <w:pPr>
        <w:pStyle w:val="NoSpacing"/>
        <w:rPr>
          <w:rStyle w:val="FontStyle22"/>
          <w:i w:val="0"/>
          <w:sz w:val="24"/>
          <w:szCs w:val="24"/>
        </w:rPr>
      </w:pPr>
      <w:r w:rsidRPr="007D1526">
        <w:rPr>
          <w:rFonts w:ascii="Times New Roman" w:hAnsi="Times New Roman"/>
          <w:b/>
          <w:i/>
          <w:u w:val="single"/>
        </w:rPr>
        <w:t xml:space="preserve">Метапредметные: </w:t>
      </w:r>
      <w:r w:rsidRPr="007D1526">
        <w:rPr>
          <w:rFonts w:ascii="Times New Roman" w:hAnsi="Times New Roman"/>
        </w:rPr>
        <w:t>работа со схемами,</w:t>
      </w:r>
      <w:r w:rsidRPr="007D1526">
        <w:rPr>
          <w:rStyle w:val="FontStyle22"/>
          <w:i w:val="0"/>
          <w:sz w:val="24"/>
          <w:szCs w:val="24"/>
        </w:rPr>
        <w:t xml:space="preserve"> развитие мотивации к аналитической деятельности.</w:t>
      </w:r>
    </w:p>
    <w:p w:rsidR="009324F4" w:rsidRPr="007D1526" w:rsidRDefault="009324F4" w:rsidP="00F373AD">
      <w:pPr>
        <w:pStyle w:val="NoSpacing"/>
        <w:rPr>
          <w:rStyle w:val="FontStyle22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4"/>
        <w:gridCol w:w="3949"/>
        <w:gridCol w:w="3676"/>
        <w:gridCol w:w="4247"/>
      </w:tblGrid>
      <w:tr w:rsidR="009324F4" w:rsidRPr="007D1526" w:rsidTr="005025BF">
        <w:tc>
          <w:tcPr>
            <w:tcW w:w="2914" w:type="dxa"/>
          </w:tcPr>
          <w:p w:rsidR="009324F4" w:rsidRPr="007D1526" w:rsidRDefault="009324F4" w:rsidP="00E200A1">
            <w:pPr>
              <w:jc w:val="center"/>
              <w:rPr>
                <w:b/>
              </w:rPr>
            </w:pPr>
            <w:r w:rsidRPr="007D1526">
              <w:rPr>
                <w:b/>
              </w:rPr>
              <w:t>Этапы урока</w:t>
            </w:r>
          </w:p>
        </w:tc>
        <w:tc>
          <w:tcPr>
            <w:tcW w:w="3949" w:type="dxa"/>
          </w:tcPr>
          <w:p w:rsidR="009324F4" w:rsidRPr="007D1526" w:rsidRDefault="009324F4" w:rsidP="00E200A1">
            <w:pPr>
              <w:jc w:val="center"/>
              <w:rPr>
                <w:b/>
              </w:rPr>
            </w:pPr>
            <w:r w:rsidRPr="007D1526">
              <w:rPr>
                <w:b/>
              </w:rPr>
              <w:t>Деятельность учителя</w:t>
            </w:r>
          </w:p>
        </w:tc>
        <w:tc>
          <w:tcPr>
            <w:tcW w:w="3676" w:type="dxa"/>
          </w:tcPr>
          <w:p w:rsidR="009324F4" w:rsidRPr="007D1526" w:rsidRDefault="009324F4" w:rsidP="00E200A1">
            <w:pPr>
              <w:jc w:val="center"/>
              <w:rPr>
                <w:b/>
              </w:rPr>
            </w:pPr>
            <w:r w:rsidRPr="007D1526">
              <w:rPr>
                <w:b/>
              </w:rPr>
              <w:t>Деятельность учащихся</w:t>
            </w:r>
          </w:p>
        </w:tc>
        <w:tc>
          <w:tcPr>
            <w:tcW w:w="4247" w:type="dxa"/>
          </w:tcPr>
          <w:p w:rsidR="009324F4" w:rsidRPr="007D1526" w:rsidRDefault="009324F4" w:rsidP="00E200A1">
            <w:pPr>
              <w:jc w:val="center"/>
              <w:rPr>
                <w:b/>
              </w:rPr>
            </w:pPr>
            <w:r w:rsidRPr="007D1526">
              <w:rPr>
                <w:b/>
              </w:rPr>
              <w:t>УУД</w:t>
            </w:r>
          </w:p>
        </w:tc>
      </w:tr>
      <w:tr w:rsidR="009324F4" w:rsidRPr="007D1526" w:rsidTr="002A359B">
        <w:tc>
          <w:tcPr>
            <w:tcW w:w="2914" w:type="dxa"/>
          </w:tcPr>
          <w:p w:rsidR="009324F4" w:rsidRPr="007D1526" w:rsidRDefault="009324F4" w:rsidP="002A359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1526">
              <w:rPr>
                <w:b/>
              </w:rPr>
              <w:t>Оргмомент</w:t>
            </w:r>
          </w:p>
        </w:tc>
        <w:tc>
          <w:tcPr>
            <w:tcW w:w="3949" w:type="dxa"/>
          </w:tcPr>
          <w:p w:rsidR="009324F4" w:rsidRPr="007D1526" w:rsidRDefault="009324F4" w:rsidP="006C5BE4">
            <w:pPr>
              <w:spacing w:before="100" w:beforeAutospacing="1" w:after="100" w:afterAutospacing="1"/>
              <w:rPr>
                <w:i/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 xml:space="preserve">Здравствуйте! Я рада вас видеть  на сегодняшнем уроке. </w:t>
            </w:r>
          </w:p>
          <w:p w:rsidR="009324F4" w:rsidRPr="007D1526" w:rsidRDefault="009324F4" w:rsidP="006C5BE4">
            <w:pPr>
              <w:spacing w:before="100" w:beforeAutospacing="1" w:after="100" w:afterAutospacing="1"/>
              <w:rPr>
                <w:i/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>Пора приниматься за дело. Открываем тетради, записываем число, «Классная работа».</w:t>
            </w:r>
          </w:p>
          <w:p w:rsidR="009324F4" w:rsidRPr="007D1526" w:rsidRDefault="009324F4" w:rsidP="002A359B">
            <w:pPr>
              <w:spacing w:before="100" w:beforeAutospacing="1" w:after="100" w:afterAutospacing="1"/>
              <w:jc w:val="both"/>
              <w:rPr>
                <w:iCs/>
                <w:color w:val="000000"/>
              </w:rPr>
            </w:pPr>
          </w:p>
          <w:p w:rsidR="009324F4" w:rsidRPr="007D1526" w:rsidRDefault="009324F4" w:rsidP="002A359B">
            <w:pPr>
              <w:spacing w:before="100" w:beforeAutospacing="1" w:after="100" w:afterAutospacing="1"/>
              <w:jc w:val="both"/>
              <w:rPr>
                <w:iCs/>
                <w:color w:val="000000"/>
              </w:rPr>
            </w:pPr>
          </w:p>
          <w:p w:rsidR="009324F4" w:rsidRPr="007D1526" w:rsidRDefault="009324F4">
            <w:pPr>
              <w:jc w:val="center"/>
              <w:rPr>
                <w:b/>
              </w:rPr>
            </w:pPr>
          </w:p>
        </w:tc>
        <w:tc>
          <w:tcPr>
            <w:tcW w:w="3676" w:type="dxa"/>
          </w:tcPr>
          <w:p w:rsidR="009324F4" w:rsidRPr="007D1526" w:rsidRDefault="009324F4" w:rsidP="002A359B">
            <w:pPr>
              <w:spacing w:line="360" w:lineRule="auto"/>
              <w:rPr>
                <w:b/>
              </w:rPr>
            </w:pPr>
            <w:r w:rsidRPr="007D1526">
              <w:t>Подготовка класса к работе</w:t>
            </w:r>
            <w:r w:rsidRPr="007D1526">
              <w:rPr>
                <w:b/>
              </w:rPr>
              <w:t xml:space="preserve">. </w:t>
            </w:r>
          </w:p>
          <w:p w:rsidR="009324F4" w:rsidRPr="007D1526" w:rsidRDefault="009324F4">
            <w:pPr>
              <w:jc w:val="center"/>
              <w:rPr>
                <w:b/>
              </w:rPr>
            </w:pPr>
          </w:p>
        </w:tc>
        <w:tc>
          <w:tcPr>
            <w:tcW w:w="4247" w:type="dxa"/>
          </w:tcPr>
          <w:p w:rsidR="009324F4" w:rsidRPr="007D1526" w:rsidRDefault="009324F4">
            <w:pPr>
              <w:jc w:val="center"/>
              <w:rPr>
                <w:b/>
              </w:rPr>
            </w:pPr>
            <w:r w:rsidRPr="007D1526">
              <w:t xml:space="preserve"> Настрой на позитивное начало урока(Л)</w:t>
            </w:r>
          </w:p>
        </w:tc>
      </w:tr>
      <w:tr w:rsidR="009324F4" w:rsidRPr="007D1526" w:rsidTr="005025BF">
        <w:tc>
          <w:tcPr>
            <w:tcW w:w="2914" w:type="dxa"/>
          </w:tcPr>
          <w:p w:rsidR="009324F4" w:rsidRPr="007D1526" w:rsidRDefault="009324F4">
            <w:pPr>
              <w:rPr>
                <w:b/>
              </w:rPr>
            </w:pPr>
            <w:r w:rsidRPr="007D1526">
              <w:rPr>
                <w:b/>
              </w:rPr>
              <w:t xml:space="preserve">  2. Мотивация</w:t>
            </w:r>
          </w:p>
        </w:tc>
        <w:tc>
          <w:tcPr>
            <w:tcW w:w="3949" w:type="dxa"/>
          </w:tcPr>
          <w:p w:rsidR="009324F4" w:rsidRPr="007D1526" w:rsidRDefault="009324F4">
            <w:r w:rsidRPr="007D1526">
              <w:t>Включение в деловой ритм.</w:t>
            </w:r>
          </w:p>
          <w:p w:rsidR="009324F4" w:rsidRPr="007D1526" w:rsidRDefault="009324F4">
            <w:r w:rsidRPr="007D1526">
              <w:t>Работа с эпиграфом к уроку</w:t>
            </w:r>
            <w:r w:rsidRPr="007D1526">
              <w:rPr>
                <w:b/>
              </w:rPr>
              <w:t>. (слайд1)</w:t>
            </w:r>
          </w:p>
          <w:p w:rsidR="009324F4" w:rsidRPr="007D1526" w:rsidRDefault="009324F4" w:rsidP="00567322">
            <w:pPr>
              <w:spacing w:before="100" w:beforeAutospacing="1" w:after="100" w:afterAutospacing="1"/>
              <w:jc w:val="both"/>
              <w:rPr>
                <w:b/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 xml:space="preserve">ЭПИГРАФ </w:t>
            </w:r>
            <w:r w:rsidRPr="007D1526">
              <w:rPr>
                <w:b/>
                <w:iCs/>
                <w:color w:val="000000"/>
              </w:rPr>
              <w:t>«От доброго семени – добрый всход».</w:t>
            </w:r>
          </w:p>
          <w:p w:rsidR="009324F4" w:rsidRPr="007D1526" w:rsidRDefault="009324F4" w:rsidP="00567322">
            <w:pPr>
              <w:spacing w:before="100" w:beforeAutospacing="1" w:after="100" w:afterAutospacing="1"/>
              <w:jc w:val="both"/>
              <w:rPr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>- Как понимаете эту пословицу? Запишите в тетрадь.</w:t>
            </w:r>
          </w:p>
          <w:p w:rsidR="009324F4" w:rsidRPr="007D1526" w:rsidRDefault="009324F4" w:rsidP="00567322">
            <w:pPr>
              <w:spacing w:before="100" w:beforeAutospacing="1" w:after="100" w:afterAutospacing="1"/>
              <w:jc w:val="both"/>
              <w:rPr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>- Надеюсь, от нашей плодотворной работы тоже будет добрый всход.</w:t>
            </w:r>
          </w:p>
          <w:p w:rsidR="009324F4" w:rsidRPr="007D1526" w:rsidRDefault="009324F4"/>
          <w:p w:rsidR="009324F4" w:rsidRPr="007D1526" w:rsidRDefault="009324F4"/>
        </w:tc>
        <w:tc>
          <w:tcPr>
            <w:tcW w:w="3676" w:type="dxa"/>
          </w:tcPr>
          <w:p w:rsidR="009324F4" w:rsidRPr="007D1526" w:rsidRDefault="009324F4" w:rsidP="00567322">
            <w:r w:rsidRPr="007D1526">
              <w:t>Отвечают на вопрос учителя. Объясняют пословицу.</w:t>
            </w:r>
          </w:p>
        </w:tc>
        <w:tc>
          <w:tcPr>
            <w:tcW w:w="4247" w:type="dxa"/>
          </w:tcPr>
          <w:p w:rsidR="009324F4" w:rsidRPr="007D1526" w:rsidRDefault="009324F4">
            <w:r w:rsidRPr="007D1526">
              <w:t>Умение отвечать на поставленные вопросы, ясно и полно выражать свои мысли (К)</w:t>
            </w:r>
          </w:p>
        </w:tc>
      </w:tr>
      <w:tr w:rsidR="009324F4" w:rsidRPr="007D1526" w:rsidTr="005025BF">
        <w:tc>
          <w:tcPr>
            <w:tcW w:w="2914" w:type="dxa"/>
          </w:tcPr>
          <w:p w:rsidR="009324F4" w:rsidRPr="007D1526" w:rsidRDefault="009324F4">
            <w:pPr>
              <w:tabs>
                <w:tab w:val="left" w:pos="210"/>
              </w:tabs>
              <w:rPr>
                <w:b/>
              </w:rPr>
            </w:pPr>
            <w:r w:rsidRPr="007D1526">
              <w:tab/>
            </w:r>
            <w:r w:rsidRPr="007D1526">
              <w:rPr>
                <w:b/>
              </w:rPr>
              <w:t>3.Актуализация знаний</w:t>
            </w:r>
          </w:p>
          <w:p w:rsidR="009324F4" w:rsidRPr="007D1526" w:rsidRDefault="009324F4">
            <w:pPr>
              <w:tabs>
                <w:tab w:val="left" w:pos="210"/>
              </w:tabs>
            </w:pPr>
            <w:r w:rsidRPr="007D1526">
              <w:rPr>
                <w:b/>
              </w:rPr>
              <w:t>(разминка)</w:t>
            </w:r>
          </w:p>
        </w:tc>
        <w:tc>
          <w:tcPr>
            <w:tcW w:w="3949" w:type="dxa"/>
          </w:tcPr>
          <w:p w:rsidR="009324F4" w:rsidRPr="007D1526" w:rsidRDefault="009324F4">
            <w:r w:rsidRPr="007D1526">
              <w:t>Даёт задание на повторение пройденного материала.</w:t>
            </w:r>
          </w:p>
          <w:p w:rsidR="009324F4" w:rsidRPr="007D1526" w:rsidRDefault="009324F4">
            <w:r w:rsidRPr="007D1526">
              <w:t>Создание проблемной ситуации.</w:t>
            </w:r>
          </w:p>
          <w:p w:rsidR="009324F4" w:rsidRPr="007D1526" w:rsidRDefault="009324F4" w:rsidP="006C5BE4">
            <w:pPr>
              <w:spacing w:line="360" w:lineRule="auto"/>
            </w:pPr>
            <w:r w:rsidRPr="007D1526">
              <w:t>- На прошлых уроках мы с вами повторили те сведения о существительном, которые изучали в четвертом классе. Сегодня мы продолжим изучать существительное.</w:t>
            </w:r>
          </w:p>
          <w:p w:rsidR="009324F4" w:rsidRPr="007D1526" w:rsidRDefault="009324F4" w:rsidP="006A59C7">
            <w:pPr>
              <w:rPr>
                <w:b/>
              </w:rPr>
            </w:pPr>
            <w:r w:rsidRPr="007D1526">
              <w:rPr>
                <w:b/>
              </w:rPr>
              <w:t>Поиграем в игру «Да или нет» (слайд 2) по вариантам.</w:t>
            </w:r>
          </w:p>
          <w:p w:rsidR="009324F4" w:rsidRPr="007D1526" w:rsidRDefault="009324F4" w:rsidP="006A59C7">
            <w:pPr>
              <w:numPr>
                <w:ilvl w:val="0"/>
                <w:numId w:val="4"/>
              </w:numPr>
              <w:rPr>
                <w:b/>
              </w:rPr>
            </w:pPr>
            <w:r w:rsidRPr="007D1526">
              <w:rPr>
                <w:b/>
              </w:rPr>
              <w:t>1 вариант</w:t>
            </w:r>
          </w:p>
          <w:p w:rsidR="009324F4" w:rsidRPr="007D1526" w:rsidRDefault="009324F4" w:rsidP="006A59C7">
            <w:pPr>
              <w:numPr>
                <w:ilvl w:val="0"/>
                <w:numId w:val="4"/>
              </w:numPr>
              <w:rPr>
                <w:b/>
              </w:rPr>
            </w:pPr>
            <w:r w:rsidRPr="007D1526">
              <w:rPr>
                <w:b/>
              </w:rPr>
              <w:t xml:space="preserve">1)Верно ли, что имя существительное обозначает  предмет? и отвечает на вопросы: Кто? Что? </w:t>
            </w:r>
          </w:p>
          <w:p w:rsidR="009324F4" w:rsidRPr="007D1526" w:rsidRDefault="009324F4" w:rsidP="006A59C7">
            <w:pPr>
              <w:numPr>
                <w:ilvl w:val="0"/>
                <w:numId w:val="4"/>
              </w:numPr>
              <w:rPr>
                <w:b/>
              </w:rPr>
            </w:pPr>
            <w:r w:rsidRPr="007D1526">
              <w:rPr>
                <w:b/>
              </w:rPr>
              <w:t>2) В русском языке три склонения: женское, мужское и среднее.</w:t>
            </w:r>
          </w:p>
          <w:p w:rsidR="009324F4" w:rsidRPr="007D1526" w:rsidRDefault="009324F4" w:rsidP="006A59C7">
            <w:pPr>
              <w:numPr>
                <w:ilvl w:val="0"/>
                <w:numId w:val="4"/>
              </w:numPr>
              <w:rPr>
                <w:b/>
              </w:rPr>
            </w:pPr>
            <w:r w:rsidRPr="007D1526">
              <w:rPr>
                <w:b/>
              </w:rPr>
              <w:t>3) Падеж – это непостоянный признак существительного.</w:t>
            </w:r>
          </w:p>
          <w:p w:rsidR="009324F4" w:rsidRPr="007D1526" w:rsidRDefault="009324F4" w:rsidP="006A59C7">
            <w:pPr>
              <w:numPr>
                <w:ilvl w:val="0"/>
                <w:numId w:val="4"/>
              </w:numPr>
              <w:rPr>
                <w:b/>
              </w:rPr>
            </w:pPr>
            <w:r w:rsidRPr="007D1526">
              <w:rPr>
                <w:b/>
              </w:rPr>
              <w:t>4) Одно и то же существительное может относиться к разным склонениям.</w:t>
            </w:r>
          </w:p>
          <w:p w:rsidR="009324F4" w:rsidRPr="007D1526" w:rsidRDefault="009324F4" w:rsidP="006A59C7">
            <w:pPr>
              <w:numPr>
                <w:ilvl w:val="0"/>
                <w:numId w:val="4"/>
              </w:numPr>
              <w:rPr>
                <w:b/>
              </w:rPr>
            </w:pPr>
            <w:r w:rsidRPr="007D1526">
              <w:rPr>
                <w:b/>
              </w:rPr>
              <w:t>5) Слово «помощь» - существительное 3 скл.</w:t>
            </w:r>
          </w:p>
          <w:p w:rsidR="009324F4" w:rsidRPr="007D1526" w:rsidRDefault="009324F4" w:rsidP="006A59C7">
            <w:pPr>
              <w:rPr>
                <w:b/>
              </w:rPr>
            </w:pPr>
          </w:p>
          <w:p w:rsidR="009324F4" w:rsidRPr="007D1526" w:rsidRDefault="009324F4" w:rsidP="006A59C7">
            <w:pPr>
              <w:numPr>
                <w:ilvl w:val="0"/>
                <w:numId w:val="3"/>
              </w:numPr>
              <w:rPr>
                <w:b/>
              </w:rPr>
            </w:pPr>
            <w:r w:rsidRPr="007D1526">
              <w:rPr>
                <w:b/>
              </w:rPr>
              <w:t>2 вариант</w:t>
            </w:r>
          </w:p>
          <w:p w:rsidR="009324F4" w:rsidRPr="007D1526" w:rsidRDefault="009324F4" w:rsidP="006A59C7">
            <w:pPr>
              <w:numPr>
                <w:ilvl w:val="0"/>
                <w:numId w:val="3"/>
              </w:numPr>
              <w:rPr>
                <w:b/>
              </w:rPr>
            </w:pPr>
            <w:r w:rsidRPr="007D1526">
              <w:rPr>
                <w:b/>
              </w:rPr>
              <w:t xml:space="preserve">6) Верно ли, что имя существительное отвечает на вопросы: Кто? Что? </w:t>
            </w:r>
          </w:p>
          <w:p w:rsidR="009324F4" w:rsidRPr="007D1526" w:rsidRDefault="009324F4" w:rsidP="006A59C7">
            <w:pPr>
              <w:numPr>
                <w:ilvl w:val="0"/>
                <w:numId w:val="3"/>
              </w:numPr>
              <w:rPr>
                <w:b/>
              </w:rPr>
            </w:pPr>
            <w:r w:rsidRPr="007D1526">
              <w:rPr>
                <w:b/>
              </w:rPr>
              <w:t>7) У существительного два склонения?</w:t>
            </w:r>
          </w:p>
          <w:p w:rsidR="009324F4" w:rsidRPr="007D1526" w:rsidRDefault="009324F4" w:rsidP="006A59C7">
            <w:pPr>
              <w:numPr>
                <w:ilvl w:val="0"/>
                <w:numId w:val="3"/>
              </w:numPr>
              <w:rPr>
                <w:b/>
              </w:rPr>
            </w:pPr>
            <w:r w:rsidRPr="007D1526">
              <w:rPr>
                <w:b/>
              </w:rPr>
              <w:t>8) Имена существительные являются одушевленными и неодушевленными.</w:t>
            </w:r>
          </w:p>
          <w:p w:rsidR="009324F4" w:rsidRPr="007D1526" w:rsidRDefault="009324F4" w:rsidP="006A59C7">
            <w:pPr>
              <w:numPr>
                <w:ilvl w:val="0"/>
                <w:numId w:val="3"/>
              </w:numPr>
              <w:rPr>
                <w:b/>
              </w:rPr>
            </w:pPr>
            <w:r w:rsidRPr="007D1526">
              <w:rPr>
                <w:b/>
              </w:rPr>
              <w:t xml:space="preserve">    7) Слово «дорога» - существительное 2 склонения.</w:t>
            </w:r>
          </w:p>
          <w:p w:rsidR="009324F4" w:rsidRPr="007D1526" w:rsidRDefault="009324F4" w:rsidP="006A59C7">
            <w:pPr>
              <w:numPr>
                <w:ilvl w:val="0"/>
                <w:numId w:val="3"/>
              </w:numPr>
              <w:rPr>
                <w:b/>
              </w:rPr>
            </w:pPr>
            <w:r w:rsidRPr="007D1526">
              <w:rPr>
                <w:b/>
              </w:rPr>
              <w:t>8) Существительные, оканчивающиеся на -а, -я ж.р. относятся к 1 склонению.</w:t>
            </w:r>
          </w:p>
          <w:p w:rsidR="009324F4" w:rsidRPr="007D1526" w:rsidRDefault="009324F4" w:rsidP="006A59C7">
            <w:pPr>
              <w:rPr>
                <w:b/>
              </w:rPr>
            </w:pPr>
          </w:p>
          <w:p w:rsidR="009324F4" w:rsidRPr="007D1526" w:rsidRDefault="009324F4" w:rsidP="00011EDC">
            <w:pPr>
              <w:spacing w:line="360" w:lineRule="auto"/>
              <w:rPr>
                <w:b/>
              </w:rPr>
            </w:pPr>
            <w:r w:rsidRPr="007D1526">
              <w:rPr>
                <w:b/>
              </w:rPr>
              <w:t>-Оцените друг друга по эталону (слайд 3)</w:t>
            </w:r>
          </w:p>
          <w:p w:rsidR="009324F4" w:rsidRPr="007D1526" w:rsidRDefault="009324F4" w:rsidP="00011EDC">
            <w:pPr>
              <w:spacing w:line="360" w:lineRule="auto"/>
            </w:pPr>
            <w:r w:rsidRPr="007D1526">
              <w:t xml:space="preserve">-Чтобы продолжить наш путь, необходимо подытожить работу на этом этапе и составить модель существительного (один ученик на доске, остальные – самостоятельно). Сравним с эталоном </w:t>
            </w:r>
            <w:r w:rsidRPr="007D1526">
              <w:rPr>
                <w:b/>
                <w:bCs/>
              </w:rPr>
              <w:t>(Слайд 4).</w:t>
            </w:r>
            <w:r w:rsidRPr="007D1526">
              <w:t xml:space="preserve"> Замечания.</w:t>
            </w:r>
          </w:p>
          <w:p w:rsidR="009324F4" w:rsidRPr="007D1526" w:rsidRDefault="009324F4" w:rsidP="00F4292F">
            <w:r w:rsidRPr="007D1526">
              <w:t xml:space="preserve">- Ребята, важной орфограммой имен существительных является правописание падежных окончаний. Поэтому следующее задание связано именно с этим правилом. Вам даны имена существительные. </w:t>
            </w:r>
            <w:r w:rsidRPr="007D1526">
              <w:rPr>
                <w:b/>
                <w:u w:val="single"/>
              </w:rPr>
              <w:t>ночь, поле, знамя</w:t>
            </w:r>
          </w:p>
          <w:p w:rsidR="009324F4" w:rsidRPr="007D1526" w:rsidRDefault="009324F4" w:rsidP="00F4292F">
            <w:r w:rsidRPr="007D1526">
              <w:t>Ваша задача – просклонять их. У доски работают 3 человека. (остальные по рядам)</w:t>
            </w:r>
          </w:p>
          <w:p w:rsidR="009324F4" w:rsidRPr="007D1526" w:rsidRDefault="009324F4" w:rsidP="006C7A31">
            <w:r w:rsidRPr="007D1526">
              <w:t>-Определите у них склонение.</w:t>
            </w:r>
          </w:p>
          <w:p w:rsidR="009324F4" w:rsidRPr="007D1526" w:rsidRDefault="009324F4" w:rsidP="006C7A31"/>
        </w:tc>
        <w:tc>
          <w:tcPr>
            <w:tcW w:w="3676" w:type="dxa"/>
          </w:tcPr>
          <w:p w:rsidR="009324F4" w:rsidRPr="007D1526" w:rsidRDefault="009324F4" w:rsidP="00567322">
            <w:r w:rsidRPr="007D1526">
              <w:t>Готовятся к работе.</w:t>
            </w:r>
          </w:p>
          <w:p w:rsidR="009324F4" w:rsidRPr="007D1526" w:rsidRDefault="009324F4" w:rsidP="00567322">
            <w:r w:rsidRPr="007D1526">
              <w:t>Отвечают на вопросы , ставя + или – на каждый вопрос.</w:t>
            </w:r>
          </w:p>
          <w:p w:rsidR="009324F4" w:rsidRPr="007D1526" w:rsidRDefault="009324F4" w:rsidP="00567322">
            <w:r w:rsidRPr="007D1526">
              <w:t>Делают вывод, отвечая на проблемный вопрос.</w:t>
            </w:r>
          </w:p>
          <w:p w:rsidR="009324F4" w:rsidRPr="007D1526" w:rsidRDefault="009324F4">
            <w:r w:rsidRPr="007D1526">
              <w:t>Работают в тетрадях.</w:t>
            </w:r>
          </w:p>
          <w:p w:rsidR="009324F4" w:rsidRPr="007D1526" w:rsidRDefault="009324F4">
            <w:r w:rsidRPr="007D1526">
              <w:t>Проводят выборочную работу.</w:t>
            </w:r>
          </w:p>
          <w:p w:rsidR="009324F4" w:rsidRPr="007D1526" w:rsidRDefault="009324F4">
            <w:r w:rsidRPr="007D1526">
              <w:t>Отвечают да или нет, проверяют друг друга по эталону.</w:t>
            </w:r>
          </w:p>
          <w:p w:rsidR="009324F4" w:rsidRPr="007D1526" w:rsidRDefault="009324F4" w:rsidP="00AD6D41">
            <w:pPr>
              <w:pStyle w:val="NoSpacing"/>
              <w:rPr>
                <w:rFonts w:ascii="Times New Roman" w:hAnsi="Times New Roman"/>
              </w:rPr>
            </w:pPr>
            <w:r w:rsidRPr="007D1526">
              <w:rPr>
                <w:rFonts w:ascii="Times New Roman" w:hAnsi="Times New Roman"/>
              </w:rPr>
              <w:t>Самостоятельно создают модель существительного.</w:t>
            </w:r>
          </w:p>
          <w:p w:rsidR="009324F4" w:rsidRPr="007D1526" w:rsidRDefault="009324F4" w:rsidP="00AD6D41">
            <w:pPr>
              <w:pStyle w:val="NoSpacing"/>
              <w:rPr>
                <w:rFonts w:ascii="Times New Roman" w:hAnsi="Times New Roman"/>
              </w:rPr>
            </w:pPr>
            <w:r w:rsidRPr="007D1526">
              <w:rPr>
                <w:rFonts w:ascii="Times New Roman" w:hAnsi="Times New Roman"/>
              </w:rPr>
              <w:t>Склоняют имена существительные, выясняют, что у одного слова не могут определить склонение.</w:t>
            </w:r>
          </w:p>
        </w:tc>
        <w:tc>
          <w:tcPr>
            <w:tcW w:w="4247" w:type="dxa"/>
          </w:tcPr>
          <w:p w:rsidR="009324F4" w:rsidRPr="007D1526" w:rsidRDefault="009324F4">
            <w:pPr>
              <w:rPr>
                <w:b/>
              </w:rPr>
            </w:pPr>
            <w:r w:rsidRPr="007D1526">
              <w:t xml:space="preserve">Выборочная работа </w:t>
            </w:r>
            <w:r w:rsidRPr="007D1526">
              <w:rPr>
                <w:b/>
              </w:rPr>
              <w:t>(П)</w:t>
            </w:r>
          </w:p>
          <w:p w:rsidR="009324F4" w:rsidRPr="007D1526" w:rsidRDefault="009324F4">
            <w:r w:rsidRPr="007D1526">
              <w:t>Логические действия (П)</w:t>
            </w:r>
          </w:p>
          <w:p w:rsidR="009324F4" w:rsidRPr="007D1526" w:rsidRDefault="009324F4">
            <w:r w:rsidRPr="007D1526">
              <w:t>Самоопределение (Л)</w:t>
            </w:r>
          </w:p>
          <w:p w:rsidR="009324F4" w:rsidRPr="007D1526" w:rsidRDefault="009324F4">
            <w:r w:rsidRPr="007D1526">
              <w:t>Осознанное и произвольное построение речевого высказывания (П)</w:t>
            </w:r>
          </w:p>
          <w:p w:rsidR="009324F4" w:rsidRPr="007D1526" w:rsidRDefault="009324F4">
            <w:pPr>
              <w:jc w:val="center"/>
            </w:pPr>
          </w:p>
        </w:tc>
      </w:tr>
      <w:tr w:rsidR="009324F4" w:rsidRPr="007D1526" w:rsidTr="005025BF">
        <w:tc>
          <w:tcPr>
            <w:tcW w:w="2914" w:type="dxa"/>
          </w:tcPr>
          <w:p w:rsidR="009324F4" w:rsidRPr="007D1526" w:rsidRDefault="009324F4">
            <w:pPr>
              <w:tabs>
                <w:tab w:val="left" w:pos="255"/>
              </w:tabs>
              <w:rPr>
                <w:b/>
              </w:rPr>
            </w:pPr>
            <w:r w:rsidRPr="007D1526">
              <w:tab/>
            </w:r>
            <w:r w:rsidRPr="007D1526">
              <w:rPr>
                <w:b/>
              </w:rPr>
              <w:t>4.Формирование новых знаний</w:t>
            </w:r>
          </w:p>
        </w:tc>
        <w:tc>
          <w:tcPr>
            <w:tcW w:w="3949" w:type="dxa"/>
          </w:tcPr>
          <w:p w:rsidR="009324F4" w:rsidRPr="007D1526" w:rsidRDefault="009324F4" w:rsidP="00C346CE">
            <w:r w:rsidRPr="007D1526">
              <w:t>Ставит задачу, определить тему урока после выполнения задания в парах.</w:t>
            </w:r>
          </w:p>
          <w:p w:rsidR="009324F4" w:rsidRPr="007D1526" w:rsidRDefault="009324F4" w:rsidP="00C346CE">
            <w:r w:rsidRPr="007D1526">
              <w:t>Даёт инструкцию.</w:t>
            </w:r>
          </w:p>
          <w:p w:rsidR="009324F4" w:rsidRPr="007D1526" w:rsidRDefault="009324F4" w:rsidP="00C346CE">
            <w:r w:rsidRPr="007D1526">
              <w:t>Просит записать тему урока.</w:t>
            </w:r>
          </w:p>
          <w:p w:rsidR="009324F4" w:rsidRPr="007D1526" w:rsidRDefault="009324F4" w:rsidP="00C346CE">
            <w:r w:rsidRPr="007D1526">
              <w:t>Создаёт ситуацию успеха.</w:t>
            </w:r>
          </w:p>
          <w:p w:rsidR="009324F4" w:rsidRPr="007D1526" w:rsidRDefault="009324F4" w:rsidP="00C346CE">
            <w:pPr>
              <w:rPr>
                <w:rStyle w:val="FontStyle26"/>
                <w:b w:val="0"/>
                <w:i w:val="0"/>
                <w:sz w:val="24"/>
                <w:szCs w:val="24"/>
              </w:rPr>
            </w:pPr>
            <w:r w:rsidRPr="007D1526">
              <w:rPr>
                <w:rStyle w:val="FontStyle26"/>
                <w:b w:val="0"/>
                <w:i w:val="0"/>
                <w:sz w:val="24"/>
                <w:szCs w:val="24"/>
              </w:rPr>
              <w:t xml:space="preserve">(Чтение теоретического материала, сопоставление его с личными «открытиями») </w:t>
            </w:r>
          </w:p>
          <w:p w:rsidR="009324F4" w:rsidRPr="007D1526" w:rsidRDefault="009324F4" w:rsidP="00C346CE">
            <w:r w:rsidRPr="007D1526">
              <w:t>- Почему у слова «знамя» не можем определить склонение?</w:t>
            </w:r>
          </w:p>
          <w:p w:rsidR="009324F4" w:rsidRPr="007D1526" w:rsidRDefault="009324F4">
            <w:r w:rsidRPr="007D1526">
              <w:t xml:space="preserve">- Верно. У него в разных падежах окончания </w:t>
            </w:r>
            <w:r w:rsidRPr="007D1526">
              <w:rPr>
                <w:b/>
              </w:rPr>
              <w:t>разных склонений</w:t>
            </w:r>
            <w:r w:rsidRPr="007D1526">
              <w:t xml:space="preserve">. Поэтому оно и будет называться </w:t>
            </w:r>
            <w:r w:rsidRPr="007D1526">
              <w:rPr>
                <w:b/>
              </w:rPr>
              <w:t>разносклоняемое.</w:t>
            </w:r>
          </w:p>
          <w:p w:rsidR="009324F4" w:rsidRPr="007D1526" w:rsidRDefault="009324F4">
            <w:r w:rsidRPr="007D1526">
              <w:t>- В этом слове, ребята, есть еще один секрет. Чтобы его раскрыть, надо слово разобрать по составу. Сравните структуру слова в им.п. и р. п. Чем различаются? Как вы назвали бы этот процесс? (нулевой суффикс, беглый суффикс).</w:t>
            </w:r>
          </w:p>
          <w:p w:rsidR="009324F4" w:rsidRPr="007D1526" w:rsidRDefault="009324F4">
            <w:r w:rsidRPr="007D1526">
              <w:t>- Итак, тема нашего урока? (Разносклоняемые имена существительные)</w:t>
            </w:r>
          </w:p>
          <w:p w:rsidR="009324F4" w:rsidRPr="007D1526" w:rsidRDefault="009324F4">
            <w:r w:rsidRPr="007D1526">
              <w:t>Сформулируйте цель нашего урока:</w:t>
            </w:r>
          </w:p>
          <w:p w:rsidR="009324F4" w:rsidRPr="007D1526" w:rsidRDefault="009324F4">
            <w:r w:rsidRPr="007D1526">
              <w:rPr>
                <w:color w:val="000000"/>
                <w:shd w:val="clear" w:color="auto" w:fill="FFFFFF"/>
              </w:rPr>
              <w:t>Повторим</w:t>
            </w:r>
            <w:r w:rsidRPr="007D1526">
              <w:rPr>
                <w:color w:val="000000"/>
              </w:rPr>
              <w:br/>
            </w:r>
            <w:r w:rsidRPr="007D1526">
              <w:rPr>
                <w:color w:val="000000"/>
                <w:shd w:val="clear" w:color="auto" w:fill="FFFFFF"/>
              </w:rPr>
              <w:t>Изучим</w:t>
            </w:r>
            <w:r w:rsidRPr="007D1526">
              <w:rPr>
                <w:color w:val="000000"/>
              </w:rPr>
              <w:br/>
            </w:r>
            <w:r w:rsidRPr="007D1526">
              <w:rPr>
                <w:color w:val="000000"/>
                <w:shd w:val="clear" w:color="auto" w:fill="FFFFFF"/>
              </w:rPr>
              <w:t>Узнаем</w:t>
            </w:r>
            <w:r w:rsidRPr="007D1526">
              <w:rPr>
                <w:color w:val="000000"/>
              </w:rPr>
              <w:br/>
            </w:r>
            <w:r w:rsidRPr="007D1526">
              <w:rPr>
                <w:color w:val="000000"/>
                <w:shd w:val="clear" w:color="auto" w:fill="FFFFFF"/>
              </w:rPr>
              <w:t>Проверим</w:t>
            </w:r>
          </w:p>
          <w:p w:rsidR="009324F4" w:rsidRPr="007D1526" w:rsidRDefault="009324F4">
            <w:pPr>
              <w:rPr>
                <w:b/>
              </w:rPr>
            </w:pPr>
            <w:r w:rsidRPr="007D1526">
              <w:rPr>
                <w:b/>
              </w:rPr>
              <w:t>5 слайд</w:t>
            </w:r>
          </w:p>
          <w:p w:rsidR="009324F4" w:rsidRPr="007D1526" w:rsidRDefault="009324F4">
            <w:pPr>
              <w:rPr>
                <w:b/>
              </w:rPr>
            </w:pPr>
            <w:r w:rsidRPr="007D1526">
              <w:rPr>
                <w:b/>
              </w:rPr>
              <w:t xml:space="preserve">- </w:t>
            </w:r>
            <w:r w:rsidRPr="007D1526">
              <w:t xml:space="preserve">Перед вами необычная картинка. </w:t>
            </w:r>
            <w:r w:rsidRPr="007D1526">
              <w:rPr>
                <w:b/>
              </w:rPr>
              <w:t xml:space="preserve">(5 слайд) </w:t>
            </w:r>
            <w:r w:rsidRPr="007D1526">
              <w:t>Она отражает тему нашего урока. Найдите все разносклоняемые имена существительные, какие видите на рисунке. (</w:t>
            </w:r>
            <w:r w:rsidRPr="007D1526">
              <w:rPr>
                <w:b/>
              </w:rPr>
              <w:t>Работа в парах). (слайд 6)</w:t>
            </w:r>
          </w:p>
          <w:p w:rsidR="009324F4" w:rsidRPr="007D1526" w:rsidRDefault="009324F4" w:rsidP="000D3A19">
            <w:r w:rsidRPr="007D1526">
              <w:t>- Проверьте себя по следующему слайду .</w:t>
            </w:r>
          </w:p>
          <w:p w:rsidR="009324F4" w:rsidRPr="007D1526" w:rsidRDefault="009324F4" w:rsidP="000D3A19">
            <w:r w:rsidRPr="007D1526">
              <w:t xml:space="preserve">- Значение каких слов вам не понятно? Давайте попробуем соотнести слова с их значениями. </w:t>
            </w:r>
          </w:p>
          <w:p w:rsidR="009324F4" w:rsidRPr="007D1526" w:rsidRDefault="009324F4" w:rsidP="00C346CE">
            <w:r w:rsidRPr="007D1526">
              <w:t>Проверка по эталону себя.</w:t>
            </w:r>
          </w:p>
          <w:p w:rsidR="009324F4" w:rsidRPr="007D1526" w:rsidRDefault="009324F4" w:rsidP="000D3A19">
            <w:pPr>
              <w:shd w:val="clear" w:color="auto" w:fill="FFFFFF"/>
              <w:spacing w:after="150"/>
              <w:rPr>
                <w:color w:val="333333"/>
              </w:rPr>
            </w:pPr>
            <w:r w:rsidRPr="007D1526">
              <w:rPr>
                <w:b/>
                <w:bCs/>
                <w:color w:val="333333"/>
              </w:rPr>
              <w:t>Толкование слов</w:t>
            </w:r>
          </w:p>
          <w:p w:rsidR="009324F4" w:rsidRPr="007D1526" w:rsidRDefault="009324F4" w:rsidP="000D3A19">
            <w:pPr>
              <w:shd w:val="clear" w:color="auto" w:fill="FFFFFF"/>
              <w:spacing w:after="150"/>
              <w:rPr>
                <w:color w:val="333333"/>
              </w:rPr>
            </w:pPr>
            <w:r w:rsidRPr="007D1526">
              <w:rPr>
                <w:b/>
                <w:bCs/>
                <w:color w:val="333333"/>
              </w:rPr>
              <w:t>БРЕМЯ</w:t>
            </w:r>
            <w:r w:rsidRPr="007D1526">
              <w:rPr>
                <w:color w:val="333333"/>
              </w:rPr>
              <w:t> – 1. Тяжёлая ноша (стар.), 2. перен. Нечто тяжкое, трудное, тяжесть (книж.) </w:t>
            </w:r>
            <w:r w:rsidRPr="007D1526">
              <w:rPr>
                <w:i/>
                <w:iCs/>
                <w:color w:val="333333"/>
              </w:rPr>
              <w:t>Взять на себя непосильное бремя</w:t>
            </w:r>
            <w:r w:rsidRPr="007D1526">
              <w:rPr>
                <w:color w:val="333333"/>
              </w:rPr>
              <w:t> . Под бременем забот. (Из Толкового словаря С.И. Ожегова)</w:t>
            </w:r>
          </w:p>
          <w:p w:rsidR="009324F4" w:rsidRPr="007D1526" w:rsidRDefault="009324F4" w:rsidP="000D3A19">
            <w:pPr>
              <w:shd w:val="clear" w:color="auto" w:fill="FFFFFF"/>
              <w:spacing w:after="150"/>
              <w:rPr>
                <w:color w:val="333333"/>
              </w:rPr>
            </w:pPr>
            <w:r w:rsidRPr="007D1526">
              <w:rPr>
                <w:b/>
                <w:bCs/>
                <w:color w:val="333333"/>
              </w:rPr>
              <w:t>ПЛЕМЯ</w:t>
            </w:r>
            <w:r w:rsidRPr="007D1526">
              <w:rPr>
                <w:color w:val="333333"/>
              </w:rPr>
              <w:t> ср. — в обширном значении: вид животных. </w:t>
            </w:r>
            <w:r w:rsidRPr="007D1526">
              <w:rPr>
                <w:i/>
                <w:iCs/>
                <w:color w:val="333333"/>
              </w:rPr>
              <w:t>Все племена земные.</w:t>
            </w:r>
            <w:r w:rsidRPr="007D1526">
              <w:rPr>
                <w:color w:val="333333"/>
              </w:rPr>
              <w:t> Племя человеческое — все люди. Колено, поколенье, род, потомство (Из Толкового словаря В.И.Даля)</w:t>
            </w:r>
          </w:p>
          <w:p w:rsidR="009324F4" w:rsidRPr="007D1526" w:rsidRDefault="009324F4" w:rsidP="000D3A19">
            <w:pPr>
              <w:shd w:val="clear" w:color="auto" w:fill="FFFFFF"/>
              <w:spacing w:after="150"/>
              <w:rPr>
                <w:color w:val="333333"/>
              </w:rPr>
            </w:pPr>
            <w:r w:rsidRPr="007D1526">
              <w:rPr>
                <w:b/>
                <w:bCs/>
                <w:color w:val="333333"/>
              </w:rPr>
              <w:t>ТЕМЯ</w:t>
            </w:r>
            <w:r w:rsidRPr="007D1526">
              <w:rPr>
                <w:color w:val="333333"/>
              </w:rPr>
              <w:t> — макушка, верх головы, маковка; самое место, где лобовая кость примыкает к двум темянным или макушным костям, и выше до спуска к затылку. Темя горы — самая вершина.</w:t>
            </w:r>
          </w:p>
          <w:p w:rsidR="009324F4" w:rsidRPr="007D1526" w:rsidRDefault="009324F4" w:rsidP="000D3A19">
            <w:pPr>
              <w:shd w:val="clear" w:color="auto" w:fill="FFFFFF"/>
              <w:spacing w:after="150"/>
              <w:rPr>
                <w:color w:val="333333"/>
              </w:rPr>
            </w:pPr>
            <w:r w:rsidRPr="007D1526">
              <w:rPr>
                <w:b/>
                <w:bCs/>
                <w:color w:val="333333"/>
              </w:rPr>
              <w:t>СТРЕМЯ</w:t>
            </w:r>
            <w:r w:rsidRPr="007D1526">
              <w:rPr>
                <w:color w:val="333333"/>
              </w:rPr>
              <w:t> , стремена ср. — часть верховой конской сбруи: железная дуга, дужка с проушиной и с донцем, подвешиваемая к седлу на путлище (ремне), для упора ног всадника.</w:t>
            </w:r>
          </w:p>
          <w:p w:rsidR="009324F4" w:rsidRPr="007D1526" w:rsidRDefault="009324F4" w:rsidP="000D3A19">
            <w:pPr>
              <w:shd w:val="clear" w:color="auto" w:fill="FFFFFF"/>
              <w:spacing w:after="150"/>
              <w:rPr>
                <w:color w:val="000000"/>
                <w:shd w:val="clear" w:color="auto" w:fill="FBFBFB"/>
              </w:rPr>
            </w:pPr>
            <w:r w:rsidRPr="007D1526">
              <w:rPr>
                <w:color w:val="333333"/>
              </w:rPr>
              <w:t xml:space="preserve">ПЛАМЯ – </w:t>
            </w:r>
            <w:r w:rsidRPr="007D1526">
              <w:rPr>
                <w:color w:val="000000"/>
                <w:shd w:val="clear" w:color="auto" w:fill="FBFBFB"/>
              </w:rPr>
              <w:t>горящий и светящийся раскалённый газ, огонь.</w:t>
            </w:r>
          </w:p>
          <w:p w:rsidR="009324F4" w:rsidRPr="007D1526" w:rsidRDefault="009324F4" w:rsidP="000D3A19">
            <w:pPr>
              <w:shd w:val="clear" w:color="auto" w:fill="FFFFFF"/>
              <w:spacing w:after="150"/>
              <w:rPr>
                <w:color w:val="333333"/>
              </w:rPr>
            </w:pPr>
            <w:r w:rsidRPr="007D1526">
              <w:rPr>
                <w:color w:val="000000"/>
                <w:shd w:val="clear" w:color="auto" w:fill="FBFBFB"/>
              </w:rPr>
              <w:t xml:space="preserve">Проверяем. </w:t>
            </w:r>
          </w:p>
          <w:p w:rsidR="009324F4" w:rsidRPr="007D1526" w:rsidRDefault="009324F4" w:rsidP="00C346CE">
            <w:pPr>
              <w:rPr>
                <w:b/>
                <w:i/>
              </w:rPr>
            </w:pPr>
          </w:p>
        </w:tc>
        <w:tc>
          <w:tcPr>
            <w:tcW w:w="3676" w:type="dxa"/>
          </w:tcPr>
          <w:p w:rsidR="009324F4" w:rsidRPr="007D1526" w:rsidRDefault="009324F4">
            <w:pPr>
              <w:tabs>
                <w:tab w:val="left" w:pos="255"/>
              </w:tabs>
            </w:pPr>
          </w:p>
          <w:p w:rsidR="009324F4" w:rsidRPr="007D1526" w:rsidRDefault="009324F4">
            <w:pPr>
              <w:tabs>
                <w:tab w:val="left" w:pos="255"/>
              </w:tabs>
            </w:pPr>
            <w:r w:rsidRPr="007D1526">
              <w:t>Записывают тему урока.</w:t>
            </w:r>
          </w:p>
          <w:p w:rsidR="009324F4" w:rsidRPr="007D1526" w:rsidRDefault="009324F4">
            <w:pPr>
              <w:tabs>
                <w:tab w:val="left" w:pos="255"/>
              </w:tabs>
              <w:rPr>
                <w:rStyle w:val="FontStyle22"/>
                <w:b/>
                <w:i w:val="0"/>
                <w:sz w:val="24"/>
                <w:szCs w:val="24"/>
              </w:rPr>
            </w:pPr>
            <w:r w:rsidRPr="007D1526">
              <w:rPr>
                <w:rStyle w:val="FontStyle22"/>
                <w:b/>
                <w:i w:val="0"/>
                <w:sz w:val="24"/>
                <w:szCs w:val="24"/>
              </w:rPr>
              <w:t>- Какую цель мы поставим перед собой сегодня на уроке?</w:t>
            </w:r>
          </w:p>
          <w:p w:rsidR="009324F4" w:rsidRPr="007D1526" w:rsidRDefault="009324F4">
            <w:pPr>
              <w:tabs>
                <w:tab w:val="left" w:pos="255"/>
              </w:tabs>
              <w:rPr>
                <w:i/>
              </w:rPr>
            </w:pPr>
            <w:r w:rsidRPr="007D1526">
              <w:rPr>
                <w:rStyle w:val="FontStyle22"/>
                <w:i w:val="0"/>
                <w:sz w:val="24"/>
                <w:szCs w:val="24"/>
              </w:rPr>
              <w:t>(узнать, какие имена существительные являются разносклоняемыми)</w:t>
            </w:r>
          </w:p>
          <w:p w:rsidR="009324F4" w:rsidRPr="007D1526" w:rsidRDefault="009324F4" w:rsidP="00C346CE">
            <w:pPr>
              <w:tabs>
                <w:tab w:val="left" w:pos="255"/>
              </w:tabs>
              <w:rPr>
                <w:b/>
              </w:rPr>
            </w:pPr>
            <w:r w:rsidRPr="007D1526">
              <w:rPr>
                <w:b/>
              </w:rPr>
              <w:t>- А чему мы должны научиться?</w:t>
            </w:r>
          </w:p>
          <w:p w:rsidR="009324F4" w:rsidRPr="007D1526" w:rsidRDefault="009324F4" w:rsidP="00C346CE">
            <w:pPr>
              <w:tabs>
                <w:tab w:val="left" w:pos="255"/>
              </w:tabs>
              <w:rPr>
                <w:iCs/>
                <w:color w:val="000000"/>
              </w:rPr>
            </w:pPr>
            <w:r w:rsidRPr="007D1526">
              <w:t xml:space="preserve">(видеть </w:t>
            </w:r>
            <w:r w:rsidRPr="007D1526">
              <w:rPr>
                <w:iCs/>
                <w:color w:val="000000"/>
              </w:rPr>
              <w:t xml:space="preserve"> разносклоняемые имена существительные, уметь отличать их от существительных 1,2,3 склонений).</w:t>
            </w:r>
          </w:p>
          <w:p w:rsidR="009324F4" w:rsidRPr="007D1526" w:rsidRDefault="009324F4" w:rsidP="00C346CE">
            <w:pPr>
              <w:tabs>
                <w:tab w:val="left" w:pos="255"/>
              </w:tabs>
              <w:rPr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>Работают в парах. Проверяют свою работу по учебнику.</w:t>
            </w:r>
          </w:p>
          <w:p w:rsidR="009324F4" w:rsidRPr="007D1526" w:rsidRDefault="009324F4" w:rsidP="00C346CE">
            <w:pPr>
              <w:tabs>
                <w:tab w:val="left" w:pos="255"/>
              </w:tabs>
              <w:rPr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>Работают с толковыми словарями.</w:t>
            </w:r>
          </w:p>
          <w:p w:rsidR="009324F4" w:rsidRPr="007D1526" w:rsidRDefault="009324F4" w:rsidP="005D6A74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</w:pPr>
            <w:r w:rsidRPr="007D1526">
              <w:t>Зачитатывают значение слов.</w:t>
            </w:r>
          </w:p>
          <w:p w:rsidR="009324F4" w:rsidRPr="007D1526" w:rsidRDefault="009324F4" w:rsidP="005D6A74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</w:pPr>
            <w:r w:rsidRPr="007D1526">
              <w:rPr>
                <w:b/>
              </w:rPr>
              <w:t>Бремя</w:t>
            </w:r>
            <w:r w:rsidRPr="007D1526">
              <w:t xml:space="preserve"> – 1. тяжелая ноша. 2 перен. Нечто тяжкое, трудное</w:t>
            </w:r>
          </w:p>
          <w:p w:rsidR="009324F4" w:rsidRPr="007D1526" w:rsidRDefault="009324F4" w:rsidP="005D6A74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</w:pPr>
            <w:r w:rsidRPr="007D1526">
              <w:rPr>
                <w:b/>
              </w:rPr>
              <w:t xml:space="preserve">Стремя </w:t>
            </w:r>
            <w:r w:rsidRPr="007D1526">
              <w:t>-  железная дущка, подвешиваемая к седлу для упора ног всадника</w:t>
            </w:r>
          </w:p>
          <w:p w:rsidR="009324F4" w:rsidRPr="007D1526" w:rsidRDefault="009324F4" w:rsidP="005D6A74">
            <w:pPr>
              <w:tabs>
                <w:tab w:val="left" w:pos="255"/>
              </w:tabs>
              <w:rPr>
                <w:b/>
                <w:iCs/>
                <w:color w:val="000000"/>
              </w:rPr>
            </w:pPr>
            <w:r w:rsidRPr="007D1526">
              <w:rPr>
                <w:b/>
              </w:rPr>
              <w:t>Темя</w:t>
            </w:r>
            <w:r w:rsidRPr="007D1526">
              <w:t xml:space="preserve">  – верхняя часть головы между лобными, затылочными и височными костями</w:t>
            </w:r>
          </w:p>
          <w:p w:rsidR="009324F4" w:rsidRPr="007D1526" w:rsidRDefault="009324F4" w:rsidP="00C346CE">
            <w:pPr>
              <w:tabs>
                <w:tab w:val="left" w:pos="255"/>
              </w:tabs>
            </w:pPr>
          </w:p>
        </w:tc>
        <w:tc>
          <w:tcPr>
            <w:tcW w:w="4247" w:type="dxa"/>
          </w:tcPr>
          <w:p w:rsidR="009324F4" w:rsidRPr="007D1526" w:rsidRDefault="009324F4">
            <w:r w:rsidRPr="007D1526">
              <w:t xml:space="preserve">Извлечение необходимой информации из текста </w:t>
            </w:r>
            <w:r w:rsidRPr="007D1526">
              <w:rPr>
                <w:b/>
              </w:rPr>
              <w:t>(</w:t>
            </w:r>
            <w:r w:rsidRPr="007D1526">
              <w:t>П)</w:t>
            </w:r>
          </w:p>
          <w:p w:rsidR="009324F4" w:rsidRPr="007D1526" w:rsidRDefault="009324F4">
            <w:r w:rsidRPr="007D1526">
              <w:t>Работа в паре (К)</w:t>
            </w:r>
          </w:p>
          <w:p w:rsidR="009324F4" w:rsidRPr="007D1526" w:rsidRDefault="009324F4">
            <w:r w:rsidRPr="007D1526">
              <w:t>Учебное сотрудничество с учителем и сверстниками (К)</w:t>
            </w:r>
          </w:p>
          <w:p w:rsidR="009324F4" w:rsidRPr="007D1526" w:rsidRDefault="009324F4">
            <w:r w:rsidRPr="007D1526">
              <w:t>Подведение под понятие (П)</w:t>
            </w:r>
          </w:p>
          <w:p w:rsidR="009324F4" w:rsidRPr="007D1526" w:rsidRDefault="009324F4">
            <w:r w:rsidRPr="007D1526">
              <w:t>Постановка и решение проблем (П)</w:t>
            </w:r>
          </w:p>
          <w:p w:rsidR="009324F4" w:rsidRPr="007D1526" w:rsidRDefault="009324F4">
            <w:r w:rsidRPr="007D1526">
              <w:t>Целеполагание (Р)</w:t>
            </w:r>
          </w:p>
          <w:p w:rsidR="009324F4" w:rsidRPr="007D1526" w:rsidRDefault="009324F4">
            <w:r w:rsidRPr="007D1526">
              <w:t>Общение и взаимодействие с партнёром (К)</w:t>
            </w:r>
            <w:r w:rsidRPr="007D1526">
              <w:br/>
              <w:t>Самоопределение (Л)</w:t>
            </w:r>
          </w:p>
        </w:tc>
      </w:tr>
      <w:tr w:rsidR="009324F4" w:rsidRPr="007D1526" w:rsidTr="005025BF">
        <w:tc>
          <w:tcPr>
            <w:tcW w:w="2914" w:type="dxa"/>
          </w:tcPr>
          <w:p w:rsidR="009324F4" w:rsidRPr="007D1526" w:rsidRDefault="009324F4">
            <w:r w:rsidRPr="007D1526">
              <w:rPr>
                <w:b/>
              </w:rPr>
              <w:t>5. Первичное закрепление и проговаривание вслух</w:t>
            </w:r>
          </w:p>
        </w:tc>
        <w:tc>
          <w:tcPr>
            <w:tcW w:w="3949" w:type="dxa"/>
          </w:tcPr>
          <w:p w:rsidR="009324F4" w:rsidRPr="007D1526" w:rsidRDefault="009324F4" w:rsidP="00455D3C">
            <w:pPr>
              <w:spacing w:line="360" w:lineRule="auto"/>
              <w:rPr>
                <w:b/>
              </w:rPr>
            </w:pPr>
            <w:r w:rsidRPr="007D1526">
              <w:t xml:space="preserve">Чтобы вам легче и веселее было запомнить эти слова, я предлагаю прочесть стихотворение. Но вот досада, некоторые слова не пропечатались. Ваша задача – вставить разносклоняемые существительные по смыслу. </w:t>
            </w:r>
            <w:r w:rsidRPr="007D1526">
              <w:rPr>
                <w:b/>
              </w:rPr>
              <w:t>(слайд 8) (работа в группах)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В стародавнее …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В шалашах без окон и дверей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Жило-было лохматое …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Первобытных людей-дикарей.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Они не знали, для чего корове …,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Как написать свою фамилию и …,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Зачем на лошадь надевать седло и … -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Необразованное было это … .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Трудно им было жить в эти годы,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Угнетало их … забот.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И страдали они от погоды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Без плащей, без зонтов и без бот.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Никто не знал, как развевает ветер …,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Что кислород всегда поддерживает …,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Над тем как в булку превратить простое …,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>С утра до вечера они чесали … .</w:t>
            </w:r>
          </w:p>
          <w:p w:rsidR="009324F4" w:rsidRPr="007D1526" w:rsidRDefault="009324F4" w:rsidP="00455D3C">
            <w:pPr>
              <w:spacing w:line="360" w:lineRule="auto"/>
              <w:jc w:val="center"/>
            </w:pPr>
            <w:r w:rsidRPr="007D1526">
              <w:t xml:space="preserve">Проверка. Чтение хором. </w:t>
            </w:r>
            <w:r w:rsidRPr="007D1526">
              <w:rPr>
                <w:b/>
              </w:rPr>
              <w:t>(слайд 8)</w:t>
            </w:r>
          </w:p>
          <w:p w:rsidR="009324F4" w:rsidRPr="007D1526" w:rsidRDefault="009324F4" w:rsidP="00702BF9">
            <w:r w:rsidRPr="007D1526">
              <w:t xml:space="preserve">- </w:t>
            </w:r>
            <w:r w:rsidRPr="007D1526">
              <w:rPr>
                <w:b/>
              </w:rPr>
              <w:t>Все ли работали в группе.</w:t>
            </w:r>
          </w:p>
        </w:tc>
        <w:tc>
          <w:tcPr>
            <w:tcW w:w="3676" w:type="dxa"/>
          </w:tcPr>
          <w:p w:rsidR="009324F4" w:rsidRPr="007D1526" w:rsidRDefault="009324F4" w:rsidP="001F3844">
            <w:pPr>
              <w:pStyle w:val="NoSpacing"/>
              <w:rPr>
                <w:rStyle w:val="FontStyle27"/>
                <w:b w:val="0"/>
                <w:i w:val="0"/>
                <w:sz w:val="24"/>
                <w:szCs w:val="24"/>
              </w:rPr>
            </w:pPr>
            <w:r w:rsidRPr="007D152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9324F4" w:rsidRPr="007D1526" w:rsidRDefault="009324F4" w:rsidP="00AA76A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47" w:type="dxa"/>
          </w:tcPr>
          <w:p w:rsidR="009324F4" w:rsidRPr="007D1526" w:rsidRDefault="009324F4">
            <w:r w:rsidRPr="007D1526">
              <w:t>Игровой момент (К)</w:t>
            </w:r>
          </w:p>
          <w:p w:rsidR="009324F4" w:rsidRPr="007D1526" w:rsidRDefault="009324F4">
            <w:r w:rsidRPr="007D1526">
              <w:t>Контроль (Р)</w:t>
            </w:r>
          </w:p>
          <w:p w:rsidR="009324F4" w:rsidRPr="007D1526" w:rsidRDefault="009324F4">
            <w:r w:rsidRPr="007D1526">
              <w:t>Классификация (П)</w:t>
            </w:r>
            <w:r w:rsidRPr="007D1526">
              <w:br/>
              <w:t>Работа в группах (К)</w:t>
            </w:r>
          </w:p>
          <w:p w:rsidR="009324F4" w:rsidRPr="007D1526" w:rsidRDefault="009324F4">
            <w:pPr>
              <w:rPr>
                <w:b/>
              </w:rPr>
            </w:pPr>
          </w:p>
          <w:p w:rsidR="009324F4" w:rsidRPr="007D1526" w:rsidRDefault="009324F4"/>
        </w:tc>
      </w:tr>
      <w:tr w:rsidR="009324F4" w:rsidRPr="007D1526" w:rsidTr="005025BF">
        <w:tc>
          <w:tcPr>
            <w:tcW w:w="2914" w:type="dxa"/>
          </w:tcPr>
          <w:p w:rsidR="009324F4" w:rsidRPr="007D1526" w:rsidRDefault="009324F4" w:rsidP="00D65E62">
            <w:pPr>
              <w:rPr>
                <w:b/>
              </w:rPr>
            </w:pPr>
            <w:r w:rsidRPr="007D1526">
              <w:rPr>
                <w:b/>
              </w:rPr>
              <w:t>6. Физкультминутка</w:t>
            </w:r>
          </w:p>
        </w:tc>
        <w:tc>
          <w:tcPr>
            <w:tcW w:w="3949" w:type="dxa"/>
          </w:tcPr>
          <w:p w:rsidR="009324F4" w:rsidRPr="007D1526" w:rsidRDefault="009324F4" w:rsidP="00D65E62">
            <w:pPr>
              <w:jc w:val="center"/>
            </w:pPr>
            <w:r w:rsidRPr="007D1526">
              <w:t>Организовывает физкультминутку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D1526">
              <w:rPr>
                <w:b/>
              </w:rPr>
              <w:t>- Давайте отдохнем, а потом с новыми силами продолжим работу</w:t>
            </w:r>
          </w:p>
          <w:p w:rsidR="009324F4" w:rsidRPr="007D1526" w:rsidRDefault="009324F4" w:rsidP="00D65E62">
            <w:pPr>
              <w:jc w:val="center"/>
              <w:rPr>
                <w:u w:val="single"/>
              </w:rPr>
            </w:pPr>
          </w:p>
        </w:tc>
        <w:tc>
          <w:tcPr>
            <w:tcW w:w="3676" w:type="dxa"/>
          </w:tcPr>
          <w:p w:rsidR="009324F4" w:rsidRPr="007D1526" w:rsidRDefault="009324F4" w:rsidP="00D65E62">
            <w:pPr>
              <w:jc w:val="center"/>
              <w:rPr>
                <w:color w:val="191919"/>
                <w:u w:val="single"/>
              </w:rPr>
            </w:pPr>
            <w:r w:rsidRPr="007D1526">
              <w:t>Выполняют физкультминутку</w:t>
            </w:r>
          </w:p>
        </w:tc>
        <w:tc>
          <w:tcPr>
            <w:tcW w:w="4247" w:type="dxa"/>
          </w:tcPr>
          <w:p w:rsidR="009324F4" w:rsidRPr="007D1526" w:rsidRDefault="009324F4" w:rsidP="00D65E62">
            <w:pPr>
              <w:jc w:val="center"/>
              <w:rPr>
                <w:u w:val="single"/>
              </w:rPr>
            </w:pPr>
          </w:p>
          <w:p w:rsidR="009324F4" w:rsidRPr="007D1526" w:rsidRDefault="009324F4" w:rsidP="00D65E62">
            <w:pPr>
              <w:jc w:val="center"/>
            </w:pPr>
            <w:r w:rsidRPr="007D1526">
              <w:t>Саморегуляция физического и психического состояния (Р)</w:t>
            </w:r>
          </w:p>
        </w:tc>
      </w:tr>
      <w:tr w:rsidR="009324F4" w:rsidRPr="007D1526" w:rsidTr="005025BF">
        <w:tc>
          <w:tcPr>
            <w:tcW w:w="2914" w:type="dxa"/>
          </w:tcPr>
          <w:p w:rsidR="009324F4" w:rsidRPr="007D1526" w:rsidRDefault="009324F4" w:rsidP="00D65E62">
            <w:pPr>
              <w:tabs>
                <w:tab w:val="left" w:pos="195"/>
              </w:tabs>
              <w:rPr>
                <w:b/>
              </w:rPr>
            </w:pPr>
            <w:r w:rsidRPr="007D1526">
              <w:tab/>
            </w:r>
            <w:r w:rsidRPr="007D1526">
              <w:rPr>
                <w:b/>
              </w:rPr>
              <w:t>7.Самостоятельная работа с самопроверкой по эталону</w:t>
            </w:r>
          </w:p>
        </w:tc>
        <w:tc>
          <w:tcPr>
            <w:tcW w:w="3949" w:type="dxa"/>
          </w:tcPr>
          <w:p w:rsidR="009324F4" w:rsidRPr="007D1526" w:rsidRDefault="009324F4" w:rsidP="00D65E62">
            <w:pPr>
              <w:jc w:val="both"/>
            </w:pPr>
            <w:r w:rsidRPr="007D1526">
              <w:t xml:space="preserve">Работа у доски </w:t>
            </w:r>
          </w:p>
          <w:p w:rsidR="009324F4" w:rsidRPr="007D1526" w:rsidRDefault="009324F4" w:rsidP="006A42EE">
            <w:pPr>
              <w:rPr>
                <w:b/>
              </w:rPr>
            </w:pPr>
            <w:r w:rsidRPr="007D1526">
              <w:rPr>
                <w:b/>
              </w:rPr>
              <w:t>Вставьте пропущенные окончания, укажите падеж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(Не) знать имен… (на-мя),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к булатному стремен… (на – 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пр…выкнуть к бремен… (на – 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к…рмить по времен…(на – 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приглядеться к пламен…  (на – 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в проросшем семен…(на – 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герб на знамен…(на – 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представление о времен…(на – 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освободил ногу из стремен…(на – мя),</w:t>
            </w:r>
          </w:p>
          <w:p w:rsidR="009324F4" w:rsidRPr="007D1526" w:rsidRDefault="009324F4" w:rsidP="00D65E6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D1526">
              <w:rPr>
                <w:b/>
              </w:rPr>
              <w:t>ударить по темен…(на – мя),</w:t>
            </w:r>
          </w:p>
          <w:p w:rsidR="009324F4" w:rsidRPr="007D1526" w:rsidRDefault="009324F4" w:rsidP="00D65E62">
            <w:pPr>
              <w:jc w:val="both"/>
              <w:rPr>
                <w:b/>
              </w:rPr>
            </w:pPr>
            <w:r w:rsidRPr="007D1526">
              <w:rPr>
                <w:b/>
              </w:rPr>
              <w:t>о древнем племен… (на – мя)</w:t>
            </w:r>
          </w:p>
          <w:p w:rsidR="009324F4" w:rsidRPr="007D1526" w:rsidRDefault="009324F4" w:rsidP="00D65E62">
            <w:pPr>
              <w:jc w:val="both"/>
            </w:pPr>
            <w:r w:rsidRPr="007D1526">
              <w:t>Осуществляет дифференцированный подход к учащимся(слабым учащимся предложен меньший объем)</w:t>
            </w:r>
          </w:p>
          <w:p w:rsidR="009324F4" w:rsidRPr="007D1526" w:rsidRDefault="009324F4" w:rsidP="00D65E62">
            <w:pPr>
              <w:jc w:val="both"/>
              <w:rPr>
                <w:b/>
              </w:rPr>
            </w:pPr>
            <w:r w:rsidRPr="007D1526">
              <w:rPr>
                <w:b/>
              </w:rPr>
              <w:t>Проверьте (слайд 9 с таблицей). Оцените себя</w:t>
            </w:r>
          </w:p>
        </w:tc>
        <w:tc>
          <w:tcPr>
            <w:tcW w:w="3676" w:type="dxa"/>
          </w:tcPr>
          <w:p w:rsidR="009324F4" w:rsidRPr="007D1526" w:rsidRDefault="009324F4" w:rsidP="00025430">
            <w:pPr>
              <w:pStyle w:val="NoSpacing"/>
              <w:rPr>
                <w:rFonts w:ascii="Times New Roman" w:hAnsi="Times New Roman"/>
              </w:rPr>
            </w:pPr>
            <w:r w:rsidRPr="007D1526">
              <w:rPr>
                <w:rStyle w:val="FontStyle26"/>
                <w:b w:val="0"/>
                <w:i w:val="0"/>
                <w:sz w:val="24"/>
                <w:szCs w:val="24"/>
              </w:rPr>
              <w:t xml:space="preserve">3. </w:t>
            </w:r>
            <w:r w:rsidRPr="007D1526">
              <w:rPr>
                <w:rFonts w:ascii="Times New Roman" w:hAnsi="Times New Roman"/>
              </w:rPr>
              <w:t>Работают у доски и  в тетрадях.</w:t>
            </w:r>
          </w:p>
          <w:p w:rsidR="009324F4" w:rsidRPr="007D1526" w:rsidRDefault="009324F4" w:rsidP="00D65E62">
            <w:r w:rsidRPr="007D1526">
              <w:t>Проверяют, делают вывод.</w:t>
            </w:r>
          </w:p>
        </w:tc>
        <w:tc>
          <w:tcPr>
            <w:tcW w:w="4247" w:type="dxa"/>
          </w:tcPr>
          <w:p w:rsidR="009324F4" w:rsidRPr="007D1526" w:rsidRDefault="009324F4" w:rsidP="00D65E62">
            <w:pPr>
              <w:rPr>
                <w:b/>
              </w:rPr>
            </w:pPr>
          </w:p>
          <w:p w:rsidR="009324F4" w:rsidRPr="007D1526" w:rsidRDefault="009324F4" w:rsidP="00D65E62">
            <w:r w:rsidRPr="007D1526">
              <w:t xml:space="preserve">Самоопределение (Л) </w:t>
            </w:r>
          </w:p>
          <w:p w:rsidR="009324F4" w:rsidRPr="007D1526" w:rsidRDefault="009324F4" w:rsidP="00D65E62">
            <w:r w:rsidRPr="007D1526">
              <w:t xml:space="preserve">Выполнение действий по алгоритму (П) </w:t>
            </w:r>
          </w:p>
          <w:p w:rsidR="009324F4" w:rsidRPr="007D1526" w:rsidRDefault="009324F4" w:rsidP="00D65E62">
            <w:r w:rsidRPr="007D1526">
              <w:t>Коррекция (Р)</w:t>
            </w:r>
          </w:p>
        </w:tc>
      </w:tr>
      <w:tr w:rsidR="009324F4" w:rsidRPr="007D1526" w:rsidTr="005025BF">
        <w:tc>
          <w:tcPr>
            <w:tcW w:w="2914" w:type="dxa"/>
          </w:tcPr>
          <w:p w:rsidR="009324F4" w:rsidRPr="007D1526" w:rsidRDefault="009324F4" w:rsidP="00D65E62">
            <w:pPr>
              <w:tabs>
                <w:tab w:val="left" w:pos="240"/>
              </w:tabs>
              <w:rPr>
                <w:b/>
              </w:rPr>
            </w:pPr>
            <w:r w:rsidRPr="007D1526">
              <w:tab/>
            </w:r>
            <w:r w:rsidRPr="007D1526">
              <w:rPr>
                <w:b/>
              </w:rPr>
              <w:t>8. Включение в систему знаний и повторение</w:t>
            </w:r>
          </w:p>
        </w:tc>
        <w:tc>
          <w:tcPr>
            <w:tcW w:w="3949" w:type="dxa"/>
          </w:tcPr>
          <w:p w:rsidR="009324F4" w:rsidRPr="007D1526" w:rsidRDefault="009324F4" w:rsidP="00025430">
            <w:pPr>
              <w:spacing w:line="360" w:lineRule="auto"/>
              <w:jc w:val="both"/>
              <w:rPr>
                <w:b/>
              </w:rPr>
            </w:pPr>
            <w:r w:rsidRPr="007D1526">
              <w:rPr>
                <w:b/>
                <w:bCs/>
              </w:rPr>
              <w:t xml:space="preserve">ТЕСТ 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1.К разносклоняемым относятся имена существительные: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1) ж.р. с нулевым окончанием;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2) ср.р. на  – мя;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3) м.р. с окончанием  – а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2. Особенности разносклоняемых имен существительных: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 xml:space="preserve">1) окончание  – </w:t>
            </w:r>
            <w:r w:rsidRPr="007D1526">
              <w:rPr>
                <w:b/>
                <w:bCs/>
              </w:rPr>
              <w:t>и</w:t>
            </w:r>
            <w:r w:rsidRPr="007D1526">
              <w:rPr>
                <w:bCs/>
              </w:rPr>
              <w:t xml:space="preserve"> в Р., Д., Т. падежах ед. числа;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 xml:space="preserve">2) суффикс – </w:t>
            </w:r>
            <w:r w:rsidRPr="007D1526">
              <w:rPr>
                <w:b/>
                <w:bCs/>
              </w:rPr>
              <w:t>ен</w:t>
            </w:r>
            <w:r w:rsidRPr="007D1526">
              <w:rPr>
                <w:bCs/>
              </w:rPr>
              <w:t xml:space="preserve"> – во всех падежах, кроме И. и В. в ед. числе;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3) окончание – им в Т.п. ед. числа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3. К разносклоняемым относятся имена существительные: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1) воля;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2) имя;</w:t>
            </w:r>
          </w:p>
          <w:p w:rsidR="009324F4" w:rsidRPr="007D1526" w:rsidRDefault="009324F4" w:rsidP="00E200A1">
            <w:pPr>
              <w:spacing w:line="360" w:lineRule="auto"/>
              <w:jc w:val="both"/>
              <w:rPr>
                <w:bCs/>
              </w:rPr>
            </w:pPr>
            <w:r w:rsidRPr="007D1526">
              <w:rPr>
                <w:bCs/>
              </w:rPr>
              <w:t>3) шимпанзе.</w:t>
            </w:r>
          </w:p>
          <w:p w:rsidR="009324F4" w:rsidRPr="007D1526" w:rsidRDefault="009324F4" w:rsidP="00E200A1">
            <w:pPr>
              <w:spacing w:line="360" w:lineRule="auto"/>
              <w:jc w:val="both"/>
            </w:pPr>
            <w:r w:rsidRPr="007D1526">
              <w:rPr>
                <w:bCs/>
              </w:rPr>
              <w:t>Проверка по эталону( слайд 10)</w:t>
            </w:r>
          </w:p>
          <w:p w:rsidR="009324F4" w:rsidRPr="007D1526" w:rsidRDefault="009324F4" w:rsidP="00702BF9">
            <w:pPr>
              <w:spacing w:line="360" w:lineRule="auto"/>
            </w:pPr>
          </w:p>
        </w:tc>
        <w:tc>
          <w:tcPr>
            <w:tcW w:w="3676" w:type="dxa"/>
          </w:tcPr>
          <w:p w:rsidR="009324F4" w:rsidRPr="007D1526" w:rsidRDefault="009324F4" w:rsidP="00D65E62">
            <w:r w:rsidRPr="007D1526">
              <w:t>Выполняют тест. Оценивают свой результат.</w:t>
            </w:r>
          </w:p>
          <w:p w:rsidR="009324F4" w:rsidRPr="007D1526" w:rsidRDefault="009324F4" w:rsidP="00D65E62"/>
          <w:p w:rsidR="009324F4" w:rsidRPr="007D1526" w:rsidRDefault="009324F4" w:rsidP="00D65E62">
            <w:r w:rsidRPr="007D1526">
              <w:t>Оценивают себя самостоятельно по эталону</w:t>
            </w:r>
          </w:p>
        </w:tc>
        <w:tc>
          <w:tcPr>
            <w:tcW w:w="4247" w:type="dxa"/>
          </w:tcPr>
          <w:p w:rsidR="009324F4" w:rsidRPr="007D1526" w:rsidRDefault="009324F4" w:rsidP="00D65E62">
            <w:r w:rsidRPr="007D1526">
              <w:t>Постановка и формулирование проблемы (П)</w:t>
            </w:r>
          </w:p>
          <w:p w:rsidR="009324F4" w:rsidRPr="007D1526" w:rsidRDefault="009324F4" w:rsidP="00D65E62">
            <w:r w:rsidRPr="007D1526">
              <w:t>Самостоятельная работа (К)</w:t>
            </w:r>
          </w:p>
          <w:p w:rsidR="009324F4" w:rsidRPr="007D1526" w:rsidRDefault="009324F4" w:rsidP="00D65E62">
            <w:r w:rsidRPr="007D1526">
              <w:t>Самопроверка.</w:t>
            </w:r>
          </w:p>
          <w:p w:rsidR="009324F4" w:rsidRPr="007D1526" w:rsidRDefault="009324F4" w:rsidP="00D65E62">
            <w:pPr>
              <w:jc w:val="both"/>
            </w:pPr>
          </w:p>
        </w:tc>
      </w:tr>
      <w:tr w:rsidR="009324F4" w:rsidRPr="007D1526" w:rsidTr="006A42EE">
        <w:tc>
          <w:tcPr>
            <w:tcW w:w="2914" w:type="dxa"/>
          </w:tcPr>
          <w:p w:rsidR="009324F4" w:rsidRPr="007D1526" w:rsidRDefault="009324F4" w:rsidP="00E200A1">
            <w:pPr>
              <w:tabs>
                <w:tab w:val="left" w:pos="285"/>
              </w:tabs>
              <w:rPr>
                <w:b/>
              </w:rPr>
            </w:pPr>
            <w:r w:rsidRPr="007D1526">
              <w:tab/>
            </w:r>
            <w:r w:rsidRPr="007D1526">
              <w:rPr>
                <w:b/>
              </w:rPr>
              <w:t>9.Домашнее задание</w:t>
            </w:r>
          </w:p>
        </w:tc>
        <w:tc>
          <w:tcPr>
            <w:tcW w:w="3949" w:type="dxa"/>
          </w:tcPr>
          <w:p w:rsidR="009324F4" w:rsidRPr="007D1526" w:rsidRDefault="009324F4" w:rsidP="00E200A1">
            <w:r w:rsidRPr="007D1526">
              <w:t>Объясняет домашнее задание разного уровня сложности.</w:t>
            </w:r>
          </w:p>
          <w:p w:rsidR="009324F4" w:rsidRPr="007D1526" w:rsidRDefault="009324F4" w:rsidP="005B38CA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  <w:r w:rsidRPr="007D1526">
              <w:rPr>
                <w:b/>
                <w:bCs/>
                <w:iCs/>
                <w:color w:val="000000"/>
              </w:rPr>
              <w:t>Для всех:</w:t>
            </w:r>
            <w:r w:rsidRPr="007D1526">
              <w:rPr>
                <w:iCs/>
                <w:color w:val="000000"/>
              </w:rPr>
              <w:t xml:space="preserve"> выучить все разносклоняемые существительные(11)</w:t>
            </w:r>
          </w:p>
          <w:p w:rsidR="009324F4" w:rsidRPr="007D1526" w:rsidRDefault="009324F4" w:rsidP="005B38CA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 xml:space="preserve">+ </w:t>
            </w:r>
          </w:p>
          <w:p w:rsidR="009324F4" w:rsidRPr="007D1526" w:rsidRDefault="009324F4" w:rsidP="005B38CA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>На «4» - Найти пословицы, в которых использованы разносклоняемые слова</w:t>
            </w:r>
          </w:p>
          <w:p w:rsidR="009324F4" w:rsidRPr="007D1526" w:rsidRDefault="009324F4" w:rsidP="005B38CA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  <w:r w:rsidRPr="007D1526">
              <w:rPr>
                <w:iCs/>
                <w:color w:val="000000"/>
              </w:rPr>
              <w:t>На «5» - Сочинить сказку, используя разносклоняемые слова (не менее 10 предложений)</w:t>
            </w:r>
          </w:p>
          <w:p w:rsidR="009324F4" w:rsidRPr="007D1526" w:rsidRDefault="009324F4" w:rsidP="005B38CA">
            <w:pPr>
              <w:rPr>
                <w:b/>
              </w:rPr>
            </w:pPr>
            <w:r w:rsidRPr="007D1526">
              <w:rPr>
                <w:b/>
                <w:iCs/>
                <w:color w:val="000000"/>
              </w:rPr>
              <w:t xml:space="preserve"> </w:t>
            </w:r>
            <w:r w:rsidRPr="007D1526">
              <w:rPr>
                <w:b/>
              </w:rPr>
              <w:t>(слайд 11)</w:t>
            </w:r>
          </w:p>
          <w:p w:rsidR="009324F4" w:rsidRPr="007D1526" w:rsidRDefault="009324F4" w:rsidP="00E200A1">
            <w:r w:rsidRPr="007D1526">
              <w:t>Советует поработать со словарем Даля, в котором большое количество пословиц.</w:t>
            </w:r>
          </w:p>
          <w:p w:rsidR="009324F4" w:rsidRPr="007D1526" w:rsidRDefault="009324F4" w:rsidP="00E200A1"/>
        </w:tc>
        <w:tc>
          <w:tcPr>
            <w:tcW w:w="3676" w:type="dxa"/>
          </w:tcPr>
          <w:p w:rsidR="009324F4" w:rsidRPr="007D1526" w:rsidRDefault="009324F4" w:rsidP="00C710E4">
            <w:pPr>
              <w:pStyle w:val="NoSpacing"/>
              <w:rPr>
                <w:rStyle w:val="FontStyle30"/>
                <w:sz w:val="24"/>
                <w:szCs w:val="24"/>
              </w:rPr>
            </w:pPr>
            <w:r w:rsidRPr="007D1526">
              <w:rPr>
                <w:rFonts w:ascii="Times New Roman" w:hAnsi="Times New Roman"/>
              </w:rPr>
              <w:t>Записывают задание в дневник.</w:t>
            </w:r>
            <w:r w:rsidRPr="007D1526">
              <w:rPr>
                <w:rStyle w:val="FontStyle30"/>
                <w:sz w:val="24"/>
                <w:szCs w:val="24"/>
              </w:rPr>
              <w:t xml:space="preserve"> </w:t>
            </w:r>
          </w:p>
          <w:p w:rsidR="009324F4" w:rsidRPr="007D1526" w:rsidRDefault="009324F4" w:rsidP="00C710E4">
            <w:pPr>
              <w:pStyle w:val="NoSpacing"/>
              <w:rPr>
                <w:rFonts w:ascii="Times New Roman" w:hAnsi="Times New Roman"/>
              </w:rPr>
            </w:pPr>
          </w:p>
          <w:p w:rsidR="009324F4" w:rsidRPr="007D1526" w:rsidRDefault="009324F4" w:rsidP="00E200A1"/>
        </w:tc>
        <w:tc>
          <w:tcPr>
            <w:tcW w:w="4247" w:type="dxa"/>
          </w:tcPr>
          <w:p w:rsidR="009324F4" w:rsidRPr="007D1526" w:rsidRDefault="009324F4" w:rsidP="00E200A1">
            <w:r w:rsidRPr="007D1526">
              <w:t>Дифференцированные  задания  (П., Л)</w:t>
            </w:r>
          </w:p>
          <w:p w:rsidR="009324F4" w:rsidRPr="007D1526" w:rsidRDefault="009324F4" w:rsidP="00E200A1"/>
          <w:p w:rsidR="009324F4" w:rsidRPr="007D1526" w:rsidRDefault="009324F4" w:rsidP="00E200A1"/>
        </w:tc>
      </w:tr>
      <w:tr w:rsidR="009324F4" w:rsidRPr="007D1526" w:rsidTr="006A42EE">
        <w:tc>
          <w:tcPr>
            <w:tcW w:w="2914" w:type="dxa"/>
          </w:tcPr>
          <w:p w:rsidR="009324F4" w:rsidRPr="007D1526" w:rsidRDefault="009324F4" w:rsidP="00E200A1">
            <w:pPr>
              <w:rPr>
                <w:b/>
              </w:rPr>
            </w:pPr>
            <w:r w:rsidRPr="007D1526">
              <w:rPr>
                <w:b/>
              </w:rPr>
              <w:t>10. Рефлексия</w:t>
            </w:r>
          </w:p>
        </w:tc>
        <w:tc>
          <w:tcPr>
            <w:tcW w:w="3949" w:type="dxa"/>
          </w:tcPr>
          <w:p w:rsidR="009324F4" w:rsidRPr="007D1526" w:rsidRDefault="009324F4" w:rsidP="00E200A1">
            <w:pPr>
              <w:tabs>
                <w:tab w:val="left" w:pos="255"/>
              </w:tabs>
            </w:pPr>
            <w:r w:rsidRPr="007D1526">
              <w:tab/>
              <w:t>Просит вспомнить, какие цели и задачи ставил каждый перед собой в течение урока.</w:t>
            </w:r>
          </w:p>
          <w:p w:rsidR="009324F4" w:rsidRPr="007D1526" w:rsidRDefault="009324F4" w:rsidP="00E200A1">
            <w:pPr>
              <w:tabs>
                <w:tab w:val="left" w:pos="255"/>
              </w:tabs>
            </w:pPr>
            <w:r w:rsidRPr="007D1526">
              <w:t>Организует рефлексию.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 xml:space="preserve">Ребята по кругу высказываются одним предложением, выбирая начало фразы из рефлексивного экрана на доске: 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>сегодня я узнал…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>было интересно…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>было трудно…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>я понял, что…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>теперь я могу…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>я приобрел…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>я научился…</w:t>
            </w:r>
          </w:p>
          <w:p w:rsidR="009324F4" w:rsidRPr="007D1526" w:rsidRDefault="009324F4" w:rsidP="007D1526">
            <w:pPr>
              <w:tabs>
                <w:tab w:val="left" w:pos="255"/>
              </w:tabs>
            </w:pPr>
            <w:r w:rsidRPr="007D1526">
              <w:t>меня удивило…</w:t>
            </w:r>
          </w:p>
          <w:p w:rsidR="009324F4" w:rsidRPr="007D1526" w:rsidRDefault="009324F4" w:rsidP="00E200A1">
            <w:pPr>
              <w:tabs>
                <w:tab w:val="left" w:pos="255"/>
              </w:tabs>
            </w:pPr>
            <w:r w:rsidRPr="007D1526">
              <w:t>Обобщает сказанное.</w:t>
            </w:r>
          </w:p>
          <w:p w:rsidR="009324F4" w:rsidRPr="007D1526" w:rsidRDefault="009324F4" w:rsidP="005B38CA">
            <w:pPr>
              <w:tabs>
                <w:tab w:val="left" w:pos="255"/>
              </w:tabs>
            </w:pPr>
            <w:r w:rsidRPr="007D1526">
              <w:t xml:space="preserve">Благодарит за работу. </w:t>
            </w:r>
          </w:p>
          <w:p w:rsidR="009324F4" w:rsidRPr="007D1526" w:rsidRDefault="009324F4" w:rsidP="00B1327E">
            <w:pPr>
              <w:pStyle w:val="ListParagraph"/>
              <w:spacing w:line="360" w:lineRule="auto"/>
              <w:ind w:left="0"/>
              <w:jc w:val="both"/>
            </w:pPr>
            <w:r w:rsidRPr="007D1526">
              <w:t>Давайте и мы с вами подведем итог.</w:t>
            </w:r>
          </w:p>
          <w:p w:rsidR="009324F4" w:rsidRPr="007D1526" w:rsidRDefault="009324F4" w:rsidP="00B1327E">
            <w:pPr>
              <w:pStyle w:val="ListParagraph"/>
              <w:spacing w:line="360" w:lineRule="auto"/>
              <w:ind w:left="0"/>
              <w:jc w:val="both"/>
            </w:pPr>
            <w:r w:rsidRPr="007D1526">
              <w:t>Посеяли мы с вами добрый всход?</w:t>
            </w:r>
          </w:p>
          <w:p w:rsidR="009324F4" w:rsidRPr="007D1526" w:rsidRDefault="009324F4" w:rsidP="00E200A1">
            <w:pPr>
              <w:tabs>
                <w:tab w:val="left" w:pos="255"/>
              </w:tabs>
            </w:pPr>
          </w:p>
        </w:tc>
        <w:tc>
          <w:tcPr>
            <w:tcW w:w="3676" w:type="dxa"/>
          </w:tcPr>
          <w:p w:rsidR="009324F4" w:rsidRPr="007D1526" w:rsidRDefault="009324F4" w:rsidP="00E200A1">
            <w:pPr>
              <w:tabs>
                <w:tab w:val="left" w:pos="195"/>
              </w:tabs>
              <w:jc w:val="both"/>
            </w:pPr>
            <w:r w:rsidRPr="007D1526">
              <w:tab/>
              <w:t>Составляют внутреннюю речь.</w:t>
            </w:r>
          </w:p>
          <w:p w:rsidR="009324F4" w:rsidRPr="007D1526" w:rsidRDefault="009324F4" w:rsidP="00E200A1">
            <w:pPr>
              <w:tabs>
                <w:tab w:val="left" w:pos="195"/>
              </w:tabs>
            </w:pPr>
            <w:r w:rsidRPr="007D1526">
              <w:t>Используют клише для рефлексии.</w:t>
            </w:r>
          </w:p>
          <w:p w:rsidR="009324F4" w:rsidRPr="007D1526" w:rsidRDefault="009324F4" w:rsidP="00E200A1">
            <w:pPr>
              <w:tabs>
                <w:tab w:val="left" w:pos="195"/>
              </w:tabs>
            </w:pPr>
            <w:r w:rsidRPr="007D1526">
              <w:t>Оценивают свою работу.</w:t>
            </w:r>
          </w:p>
          <w:p w:rsidR="009324F4" w:rsidRPr="007D1526" w:rsidRDefault="009324F4" w:rsidP="00E200A1">
            <w:pPr>
              <w:tabs>
                <w:tab w:val="left" w:pos="195"/>
              </w:tabs>
            </w:pPr>
          </w:p>
        </w:tc>
        <w:tc>
          <w:tcPr>
            <w:tcW w:w="4247" w:type="dxa"/>
          </w:tcPr>
          <w:p w:rsidR="009324F4" w:rsidRPr="007D1526" w:rsidRDefault="009324F4" w:rsidP="00E200A1">
            <w:r w:rsidRPr="007D1526">
              <w:t>Рефлексия способов и условий действий (П)</w:t>
            </w:r>
          </w:p>
          <w:p w:rsidR="009324F4" w:rsidRPr="007D1526" w:rsidRDefault="009324F4" w:rsidP="00E200A1">
            <w:pPr>
              <w:rPr>
                <w:b/>
              </w:rPr>
            </w:pPr>
            <w:r w:rsidRPr="007D1526">
              <w:t>Контроль и оценка результатов деятельности (П)</w:t>
            </w:r>
          </w:p>
          <w:p w:rsidR="009324F4" w:rsidRPr="007D1526" w:rsidRDefault="009324F4" w:rsidP="00E200A1">
            <w:r w:rsidRPr="007D1526">
              <w:t>Самооценка (Л)</w:t>
            </w:r>
          </w:p>
          <w:p w:rsidR="009324F4" w:rsidRPr="007D1526" w:rsidRDefault="009324F4" w:rsidP="00E200A1">
            <w:r w:rsidRPr="007D1526">
              <w:t>Адекватное понимание причин успеха (неуспеха) (Л)</w:t>
            </w:r>
          </w:p>
        </w:tc>
      </w:tr>
    </w:tbl>
    <w:p w:rsidR="009324F4" w:rsidRDefault="009324F4" w:rsidP="005025BF">
      <w:pPr>
        <w:jc w:val="center"/>
      </w:pPr>
    </w:p>
    <w:p w:rsidR="009324F4" w:rsidRDefault="009324F4" w:rsidP="00AA76AF">
      <w:r>
        <w:t>  </w:t>
      </w:r>
    </w:p>
    <w:p w:rsidR="009324F4" w:rsidRDefault="009324F4" w:rsidP="00AA76AF"/>
    <w:p w:rsidR="009324F4" w:rsidRDefault="009324F4" w:rsidP="00AA76AF"/>
    <w:p w:rsidR="009324F4" w:rsidRDefault="009324F4" w:rsidP="00AA76AF"/>
    <w:p w:rsidR="009324F4" w:rsidRDefault="009324F4" w:rsidP="00AA76AF"/>
    <w:p w:rsidR="009324F4" w:rsidRDefault="009324F4" w:rsidP="00AA76AF"/>
    <w:p w:rsidR="009324F4" w:rsidRDefault="009324F4" w:rsidP="00AA76AF"/>
    <w:p w:rsidR="009324F4" w:rsidRDefault="009324F4" w:rsidP="00AA76AF"/>
    <w:p w:rsidR="009324F4" w:rsidRDefault="009324F4" w:rsidP="00AA76AF"/>
    <w:p w:rsidR="009324F4" w:rsidRDefault="009324F4" w:rsidP="00AA76AF"/>
    <w:p w:rsidR="009324F4" w:rsidRDefault="009324F4" w:rsidP="00AA76AF"/>
    <w:p w:rsidR="009324F4" w:rsidRDefault="009324F4" w:rsidP="00AA76AF">
      <w:pPr>
        <w:sectPr w:rsidR="009324F4" w:rsidSect="005025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24F4" w:rsidRDefault="009324F4" w:rsidP="00AA76AF"/>
    <w:p w:rsidR="009324F4" w:rsidRDefault="009324F4" w:rsidP="00AA76AF"/>
    <w:p w:rsidR="009324F4" w:rsidRPr="00E05589" w:rsidRDefault="009324F4" w:rsidP="00AA76AF">
      <w:pPr>
        <w:rPr>
          <w:sz w:val="20"/>
          <w:szCs w:val="20"/>
        </w:rPr>
      </w:pPr>
      <w:r w:rsidRPr="00E05589">
        <w:rPr>
          <w:sz w:val="20"/>
          <w:szCs w:val="20"/>
        </w:rPr>
        <w:t>1.Установите соответствие: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42"/>
        <w:gridCol w:w="3743"/>
      </w:tblGrid>
      <w:tr w:rsidR="009324F4" w:rsidRPr="00E05589" w:rsidTr="00E05589">
        <w:trPr>
          <w:trHeight w:val="975"/>
          <w:tblCellSpacing w:w="0" w:type="dxa"/>
        </w:trPr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1.БРЕМЯ</w:t>
            </w:r>
          </w:p>
        </w:tc>
        <w:tc>
          <w:tcPr>
            <w:tcW w:w="3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 А. Макушка, верх головы, маковка.</w:t>
            </w:r>
          </w:p>
        </w:tc>
      </w:tr>
      <w:tr w:rsidR="009324F4" w:rsidRPr="00E05589" w:rsidTr="00E05589">
        <w:trPr>
          <w:trHeight w:val="705"/>
          <w:tblCellSpacing w:w="0" w:type="dxa"/>
        </w:trPr>
        <w:tc>
          <w:tcPr>
            <w:tcW w:w="3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2. ПЛЕМЯ</w:t>
            </w:r>
            <w:r w:rsidRPr="00E05589">
              <w:rPr>
                <w:sz w:val="20"/>
                <w:szCs w:val="20"/>
              </w:rPr>
              <w:t> 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Б. Часть верховой конской сбруи </w:t>
            </w:r>
          </w:p>
        </w:tc>
      </w:tr>
      <w:tr w:rsidR="009324F4" w:rsidRPr="00E05589" w:rsidTr="00E05589">
        <w:trPr>
          <w:trHeight w:val="975"/>
          <w:tblCellSpacing w:w="0" w:type="dxa"/>
        </w:trPr>
        <w:tc>
          <w:tcPr>
            <w:tcW w:w="3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3. СТРЕМЯ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В. Племя человеческое — все люди. </w:t>
            </w:r>
          </w:p>
        </w:tc>
      </w:tr>
      <w:tr w:rsidR="009324F4" w:rsidRPr="00E05589" w:rsidTr="00E05589">
        <w:trPr>
          <w:trHeight w:val="765"/>
          <w:tblCellSpacing w:w="0" w:type="dxa"/>
        </w:trPr>
        <w:tc>
          <w:tcPr>
            <w:tcW w:w="3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4. ТЕМЯ</w:t>
            </w:r>
            <w:r w:rsidRPr="00E05589">
              <w:rPr>
                <w:sz w:val="20"/>
                <w:szCs w:val="20"/>
              </w:rPr>
              <w:t> 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Г. Горящий и светящийся раскалённый газ, огонь. </w:t>
            </w:r>
          </w:p>
        </w:tc>
      </w:tr>
      <w:tr w:rsidR="009324F4" w:rsidRPr="00E05589" w:rsidTr="00E05589">
        <w:trPr>
          <w:trHeight w:val="452"/>
          <w:tblCellSpacing w:w="0" w:type="dxa"/>
        </w:trPr>
        <w:tc>
          <w:tcPr>
            <w:tcW w:w="37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324F4" w:rsidRPr="00E05589" w:rsidRDefault="009324F4" w:rsidP="000D3A19">
            <w:pPr>
              <w:rPr>
                <w:b/>
                <w:bCs/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 xml:space="preserve">5. ПЛАМЯ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324F4" w:rsidRPr="00E05589" w:rsidRDefault="009324F4" w:rsidP="000D3A19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Д. Тяжёлая ноша </w:t>
            </w:r>
          </w:p>
        </w:tc>
      </w:tr>
    </w:tbl>
    <w:p w:rsidR="009324F4" w:rsidRPr="00E05589" w:rsidRDefault="009324F4" w:rsidP="00E05589">
      <w:pPr>
        <w:rPr>
          <w:sz w:val="20"/>
          <w:szCs w:val="20"/>
        </w:rPr>
      </w:pPr>
    </w:p>
    <w:p w:rsidR="009324F4" w:rsidRPr="00E05589" w:rsidRDefault="009324F4" w:rsidP="00E05589">
      <w:pPr>
        <w:rPr>
          <w:sz w:val="20"/>
          <w:szCs w:val="20"/>
        </w:rPr>
      </w:pPr>
      <w:r w:rsidRPr="00E05589">
        <w:rPr>
          <w:sz w:val="20"/>
          <w:szCs w:val="20"/>
        </w:rPr>
        <w:t>1.Установите соответствие: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42"/>
        <w:gridCol w:w="3743"/>
      </w:tblGrid>
      <w:tr w:rsidR="009324F4" w:rsidRPr="00E05589" w:rsidTr="000F56E3">
        <w:trPr>
          <w:trHeight w:val="975"/>
          <w:tblCellSpacing w:w="0" w:type="dxa"/>
        </w:trPr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1.БРЕМЯ</w:t>
            </w:r>
          </w:p>
        </w:tc>
        <w:tc>
          <w:tcPr>
            <w:tcW w:w="3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 А. Макушка, верх головы, маковка.</w:t>
            </w:r>
          </w:p>
        </w:tc>
      </w:tr>
      <w:tr w:rsidR="009324F4" w:rsidRPr="00E05589" w:rsidTr="000F56E3">
        <w:trPr>
          <w:trHeight w:val="705"/>
          <w:tblCellSpacing w:w="0" w:type="dxa"/>
        </w:trPr>
        <w:tc>
          <w:tcPr>
            <w:tcW w:w="3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2. ПЛЕМЯ</w:t>
            </w:r>
            <w:r w:rsidRPr="00E05589">
              <w:rPr>
                <w:sz w:val="20"/>
                <w:szCs w:val="20"/>
              </w:rPr>
              <w:t> 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Б. Часть верховой конской сбруи </w:t>
            </w:r>
          </w:p>
        </w:tc>
      </w:tr>
      <w:tr w:rsidR="009324F4" w:rsidRPr="00E05589" w:rsidTr="000F56E3">
        <w:trPr>
          <w:trHeight w:val="975"/>
          <w:tblCellSpacing w:w="0" w:type="dxa"/>
        </w:trPr>
        <w:tc>
          <w:tcPr>
            <w:tcW w:w="3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3. СТРЕМЯ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В. Племя человеческое — все люди. </w:t>
            </w:r>
          </w:p>
        </w:tc>
      </w:tr>
      <w:tr w:rsidR="009324F4" w:rsidRPr="00E05589" w:rsidTr="000F56E3">
        <w:trPr>
          <w:trHeight w:val="765"/>
          <w:tblCellSpacing w:w="0" w:type="dxa"/>
        </w:trPr>
        <w:tc>
          <w:tcPr>
            <w:tcW w:w="3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4. ТЕМЯ</w:t>
            </w:r>
            <w:r w:rsidRPr="00E05589">
              <w:rPr>
                <w:sz w:val="20"/>
                <w:szCs w:val="20"/>
              </w:rPr>
              <w:t> 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Г. Горящий и светящийся раскалённый газ, огонь. </w:t>
            </w:r>
          </w:p>
        </w:tc>
      </w:tr>
      <w:tr w:rsidR="009324F4" w:rsidRPr="00E05589" w:rsidTr="000F56E3">
        <w:trPr>
          <w:trHeight w:val="452"/>
          <w:tblCellSpacing w:w="0" w:type="dxa"/>
        </w:trPr>
        <w:tc>
          <w:tcPr>
            <w:tcW w:w="37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b/>
                <w:bCs/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 xml:space="preserve">5. ПЛАМЯ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Д. Тяжёлая ноша </w:t>
            </w:r>
          </w:p>
        </w:tc>
      </w:tr>
    </w:tbl>
    <w:p w:rsidR="009324F4" w:rsidRPr="00E05589" w:rsidRDefault="009324F4" w:rsidP="00E05589">
      <w:pPr>
        <w:rPr>
          <w:sz w:val="20"/>
          <w:szCs w:val="20"/>
        </w:rPr>
      </w:pPr>
    </w:p>
    <w:p w:rsidR="009324F4" w:rsidRPr="00E05589" w:rsidRDefault="009324F4" w:rsidP="00E05589">
      <w:pPr>
        <w:rPr>
          <w:sz w:val="20"/>
          <w:szCs w:val="20"/>
        </w:rPr>
      </w:pPr>
    </w:p>
    <w:p w:rsidR="009324F4" w:rsidRPr="00E05589" w:rsidRDefault="009324F4" w:rsidP="00E05589">
      <w:pPr>
        <w:rPr>
          <w:sz w:val="20"/>
          <w:szCs w:val="20"/>
        </w:rPr>
      </w:pPr>
    </w:p>
    <w:p w:rsidR="009324F4" w:rsidRPr="00E05589" w:rsidRDefault="009324F4" w:rsidP="00E05589">
      <w:pPr>
        <w:rPr>
          <w:sz w:val="20"/>
          <w:szCs w:val="20"/>
        </w:rPr>
      </w:pPr>
      <w:r w:rsidRPr="00E05589">
        <w:rPr>
          <w:sz w:val="20"/>
          <w:szCs w:val="20"/>
        </w:rPr>
        <w:t>1.Установите соответствие: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42"/>
        <w:gridCol w:w="3743"/>
      </w:tblGrid>
      <w:tr w:rsidR="009324F4" w:rsidRPr="00E05589" w:rsidTr="000F56E3">
        <w:trPr>
          <w:trHeight w:val="975"/>
          <w:tblCellSpacing w:w="0" w:type="dxa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1.БРЕМЯ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 А. Макушка, верх головы, маковка.</w:t>
            </w:r>
          </w:p>
        </w:tc>
      </w:tr>
      <w:tr w:rsidR="009324F4" w:rsidRPr="00E05589" w:rsidTr="000F56E3">
        <w:trPr>
          <w:trHeight w:val="705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2. ПЛЕМЯ</w:t>
            </w:r>
            <w:r w:rsidRPr="00E05589">
              <w:rPr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Б. Часть верховой конской сбруи </w:t>
            </w:r>
          </w:p>
        </w:tc>
      </w:tr>
      <w:tr w:rsidR="009324F4" w:rsidRPr="00E05589" w:rsidTr="000F56E3">
        <w:trPr>
          <w:trHeight w:val="975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3. СТРЕМЯ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В. Племя человеческое — все люди. </w:t>
            </w:r>
          </w:p>
        </w:tc>
      </w:tr>
      <w:tr w:rsidR="009324F4" w:rsidRPr="00E05589" w:rsidTr="000F56E3">
        <w:trPr>
          <w:trHeight w:val="765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4. ТЕМЯ</w:t>
            </w:r>
            <w:r w:rsidRPr="00E05589">
              <w:rPr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Г. Горящий и светящийся раскалённый газ, огонь. </w:t>
            </w:r>
          </w:p>
        </w:tc>
      </w:tr>
      <w:tr w:rsidR="009324F4" w:rsidRPr="00E05589" w:rsidTr="000F56E3">
        <w:trPr>
          <w:trHeight w:val="452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b/>
                <w:bCs/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 xml:space="preserve">5. ПЛАМЯ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Д. Тяжёлая ноша </w:t>
            </w:r>
          </w:p>
        </w:tc>
      </w:tr>
    </w:tbl>
    <w:p w:rsidR="009324F4" w:rsidRPr="00E05589" w:rsidRDefault="009324F4" w:rsidP="00E05589">
      <w:pPr>
        <w:rPr>
          <w:sz w:val="20"/>
          <w:szCs w:val="20"/>
        </w:rPr>
      </w:pPr>
    </w:p>
    <w:p w:rsidR="009324F4" w:rsidRPr="00E05589" w:rsidRDefault="009324F4" w:rsidP="00E05589">
      <w:pPr>
        <w:rPr>
          <w:sz w:val="20"/>
          <w:szCs w:val="20"/>
        </w:rPr>
      </w:pPr>
    </w:p>
    <w:p w:rsidR="009324F4" w:rsidRPr="00E05589" w:rsidRDefault="009324F4" w:rsidP="00E05589">
      <w:pPr>
        <w:rPr>
          <w:sz w:val="20"/>
          <w:szCs w:val="20"/>
        </w:rPr>
      </w:pPr>
      <w:r w:rsidRPr="00E05589">
        <w:rPr>
          <w:sz w:val="20"/>
          <w:szCs w:val="20"/>
        </w:rPr>
        <w:t>1.Установите соответствие: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42"/>
        <w:gridCol w:w="3743"/>
      </w:tblGrid>
      <w:tr w:rsidR="009324F4" w:rsidRPr="00E05589" w:rsidTr="000F56E3">
        <w:trPr>
          <w:trHeight w:val="975"/>
          <w:tblCellSpacing w:w="0" w:type="dxa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1.БРЕМЯ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 А. Макушка, верх головы, маковка.</w:t>
            </w:r>
          </w:p>
        </w:tc>
      </w:tr>
      <w:tr w:rsidR="009324F4" w:rsidRPr="00E05589" w:rsidTr="000F56E3">
        <w:trPr>
          <w:trHeight w:val="705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2. ПЛЕМЯ</w:t>
            </w:r>
            <w:r w:rsidRPr="00E05589">
              <w:rPr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Б. Часть верховой конской сбруи </w:t>
            </w:r>
          </w:p>
        </w:tc>
      </w:tr>
      <w:tr w:rsidR="009324F4" w:rsidRPr="00E05589" w:rsidTr="000F56E3">
        <w:trPr>
          <w:trHeight w:val="975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3. СТРЕМЯ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В. Племя человеческое — все люди. </w:t>
            </w:r>
          </w:p>
        </w:tc>
      </w:tr>
      <w:tr w:rsidR="009324F4" w:rsidRPr="00E05589" w:rsidTr="000F56E3">
        <w:trPr>
          <w:trHeight w:val="765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>4. ТЕМЯ</w:t>
            </w:r>
            <w:r w:rsidRPr="00E05589">
              <w:rPr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Г. Горящий и светящийся раскалённый газ, огонь. </w:t>
            </w:r>
          </w:p>
        </w:tc>
      </w:tr>
      <w:tr w:rsidR="009324F4" w:rsidRPr="00E05589" w:rsidTr="000F56E3">
        <w:trPr>
          <w:trHeight w:val="452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324F4" w:rsidRPr="00E05589" w:rsidRDefault="009324F4" w:rsidP="000F56E3">
            <w:pPr>
              <w:rPr>
                <w:b/>
                <w:bCs/>
                <w:sz w:val="20"/>
                <w:szCs w:val="20"/>
              </w:rPr>
            </w:pPr>
            <w:r w:rsidRPr="00E05589">
              <w:rPr>
                <w:b/>
                <w:bCs/>
                <w:sz w:val="20"/>
                <w:szCs w:val="20"/>
              </w:rPr>
              <w:t xml:space="preserve">5. ПЛАМЯ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324F4" w:rsidRPr="00E05589" w:rsidRDefault="009324F4" w:rsidP="000F56E3">
            <w:pPr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Д. Тяжёлая ноша </w:t>
            </w:r>
          </w:p>
        </w:tc>
      </w:tr>
    </w:tbl>
    <w:p w:rsidR="009324F4" w:rsidRDefault="009324F4" w:rsidP="005A1A7A">
      <w:pPr>
        <w:tabs>
          <w:tab w:val="left" w:pos="6540"/>
        </w:tabs>
        <w:sectPr w:rsidR="009324F4" w:rsidSect="00E05589">
          <w:type w:val="continuous"/>
          <w:pgSz w:w="16838" w:h="11906" w:orient="landscape"/>
          <w:pgMar w:top="1701" w:right="1134" w:bottom="850" w:left="1134" w:header="708" w:footer="708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9324F4" w:rsidRDefault="009324F4" w:rsidP="005A1A7A">
      <w:pPr>
        <w:tabs>
          <w:tab w:val="left" w:pos="6540"/>
        </w:tabs>
      </w:pPr>
      <w:r>
        <w:tab/>
      </w:r>
    </w:p>
    <w:tbl>
      <w:tblPr>
        <w:tblStyle w:val="TableGrid"/>
        <w:tblW w:w="0" w:type="auto"/>
        <w:tblLook w:val="01E0"/>
      </w:tblPr>
      <w:tblGrid>
        <w:gridCol w:w="3574"/>
        <w:gridCol w:w="3573"/>
      </w:tblGrid>
      <w:tr w:rsidR="009324F4" w:rsidTr="007D4ADD">
        <w:tc>
          <w:tcPr>
            <w:tcW w:w="3574" w:type="dxa"/>
          </w:tcPr>
          <w:p w:rsidR="009324F4" w:rsidRPr="00E05589" w:rsidRDefault="009324F4" w:rsidP="000F56E3">
            <w:pPr>
              <w:spacing w:line="360" w:lineRule="auto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                   </w:t>
            </w:r>
            <w:r w:rsidRPr="00E05589">
              <w:rPr>
                <w:sz w:val="20"/>
                <w:szCs w:val="20"/>
              </w:rPr>
              <w:t xml:space="preserve">      В стародавнее …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В шалашах без окон и дверей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Жило-было лохматое …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Первобытных людей-дикарей.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Они не знали, для чего корове …,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Как написать свою фамилию и …,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Зачем на лошадь надевать седло и … -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Необразованное было это … .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Трудно им было жить в эти годы,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Угнетало их … забот.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И страдали они от погоды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Без плащей, без зонтов и без бот.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Никто не знал, как развевает ветер …,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Что кислород всегда поддерживает …,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Над тем как в булку превратить простое …,</w:t>
            </w:r>
          </w:p>
          <w:p w:rsidR="009324F4" w:rsidRPr="00E05589" w:rsidRDefault="009324F4" w:rsidP="000F56E3">
            <w:pPr>
              <w:tabs>
                <w:tab w:val="left" w:pos="6540"/>
              </w:tabs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С утра до вечера они чесали … .</w:t>
            </w:r>
          </w:p>
        </w:tc>
        <w:tc>
          <w:tcPr>
            <w:tcW w:w="3573" w:type="dxa"/>
          </w:tcPr>
          <w:p w:rsidR="009324F4" w:rsidRPr="00E05589" w:rsidRDefault="009324F4" w:rsidP="000F56E3">
            <w:pPr>
              <w:spacing w:line="360" w:lineRule="auto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2.                    В стародавнее …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В шалашах без окон и дверей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Жило-было лохматое …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Первобытных людей-дикарей.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Они не знали, для чего корове …,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Как написать свою фамилию и …,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Зачем на лошадь надевать седло и … -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Необразованное было это … .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Трудно им было жить в эти годы,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Угнетало их … забот.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И страдали они от погоды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Без плащей, без зонтов и без бот.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Никто не знал, как развевает ветер …,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Что кислород всегда поддерживает …,</w:t>
            </w:r>
          </w:p>
          <w:p w:rsidR="009324F4" w:rsidRPr="00E05589" w:rsidRDefault="009324F4" w:rsidP="000F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Над тем как в булку превратить простое …,</w:t>
            </w:r>
          </w:p>
          <w:p w:rsidR="009324F4" w:rsidRPr="00E05589" w:rsidRDefault="009324F4" w:rsidP="000F56E3">
            <w:pPr>
              <w:tabs>
                <w:tab w:val="left" w:pos="6540"/>
              </w:tabs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С утра до вечера они чесали … .</w:t>
            </w:r>
          </w:p>
        </w:tc>
      </w:tr>
      <w:tr w:rsidR="009324F4" w:rsidTr="007D4ADD">
        <w:tc>
          <w:tcPr>
            <w:tcW w:w="3574" w:type="dxa"/>
          </w:tcPr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Pr="00E05589" w:rsidRDefault="009324F4" w:rsidP="00E05589">
            <w:pPr>
              <w:spacing w:line="360" w:lineRule="auto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                   </w:t>
            </w:r>
            <w:r w:rsidRPr="00E05589">
              <w:rPr>
                <w:sz w:val="20"/>
                <w:szCs w:val="20"/>
              </w:rPr>
              <w:t xml:space="preserve">      В стародавнее …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В шалашах без окон и дверей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Жило-было лохматое …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Первобытных людей-дикарей.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Они не знали, для чего корове …,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Как написать свою фамилию и …,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Зачем на лошадь надевать седло и … -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Необразованное было это … .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Трудно им было жить в эти годы,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Угнетало их … забот.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И страдали они от погоды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Без плащей, без зонтов и без бот.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Никто не знал, как развевает ветер …,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Что кислород всегда поддерживает …,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Над тем как в булку превратить простое …,</w:t>
            </w:r>
          </w:p>
          <w:p w:rsidR="009324F4" w:rsidRPr="00E05589" w:rsidRDefault="009324F4" w:rsidP="005A1A7A">
            <w:pPr>
              <w:tabs>
                <w:tab w:val="left" w:pos="6540"/>
              </w:tabs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С утра до вечера они чесали … .</w:t>
            </w:r>
          </w:p>
        </w:tc>
        <w:tc>
          <w:tcPr>
            <w:tcW w:w="3573" w:type="dxa"/>
          </w:tcPr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Default="009324F4" w:rsidP="00E05589">
            <w:pPr>
              <w:spacing w:line="360" w:lineRule="auto"/>
              <w:rPr>
                <w:sz w:val="20"/>
                <w:szCs w:val="20"/>
              </w:rPr>
            </w:pPr>
          </w:p>
          <w:p w:rsidR="009324F4" w:rsidRPr="00E05589" w:rsidRDefault="009324F4" w:rsidP="00E05589">
            <w:pPr>
              <w:spacing w:line="360" w:lineRule="auto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2.                    В стародавнее …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В шалашах без окон и дверей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Жило-было лохматое …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Первобытных людей-дикарей.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Они не знали, для чего корове …,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Как написать свою фамилию и …,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Зачем на лошадь надевать седло и … -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Необразованное было это … .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Трудно им было жить в эти годы,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Угнетало их … забот.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И страдали они от погоды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Без плащей, без зонтов и без бот.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Никто не знал, как развевает ветер …,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Что кислород всегда поддерживает …,</w:t>
            </w:r>
          </w:p>
          <w:p w:rsidR="009324F4" w:rsidRPr="00E05589" w:rsidRDefault="009324F4" w:rsidP="005A1A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Над тем как в булку превратить простое …,</w:t>
            </w:r>
          </w:p>
          <w:p w:rsidR="009324F4" w:rsidRPr="00E05589" w:rsidRDefault="009324F4" w:rsidP="005A1A7A">
            <w:pPr>
              <w:tabs>
                <w:tab w:val="left" w:pos="6540"/>
              </w:tabs>
              <w:rPr>
                <w:sz w:val="20"/>
                <w:szCs w:val="20"/>
              </w:rPr>
            </w:pPr>
            <w:r w:rsidRPr="00E05589">
              <w:rPr>
                <w:sz w:val="20"/>
                <w:szCs w:val="20"/>
              </w:rPr>
              <w:t>С утра до вечера они чесали … .</w:t>
            </w:r>
          </w:p>
        </w:tc>
      </w:tr>
    </w:tbl>
    <w:p w:rsidR="009324F4" w:rsidRDefault="009324F4" w:rsidP="00E05589">
      <w:pPr>
        <w:tabs>
          <w:tab w:val="left" w:pos="2520"/>
          <w:tab w:val="center" w:pos="3588"/>
        </w:tabs>
        <w:spacing w:line="360" w:lineRule="auto"/>
        <w:rPr>
          <w:sz w:val="20"/>
          <w:szCs w:val="20"/>
        </w:rPr>
        <w:sectPr w:rsidR="009324F4" w:rsidSect="00E05589">
          <w:type w:val="continuous"/>
          <w:pgSz w:w="16838" w:h="11906" w:orient="landscape"/>
          <w:pgMar w:top="1701" w:right="1134" w:bottom="850" w:left="1134" w:header="708" w:footer="708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9324F4" w:rsidRDefault="009324F4" w:rsidP="005A1A7A">
      <w:pPr>
        <w:tabs>
          <w:tab w:val="left" w:pos="6540"/>
        </w:tabs>
      </w:pP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1.К разносклоняемым относятся имена существительные: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1) ж.р. с нулевым окончанием;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2) ср.р. на  – мя;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3) м.р. с окончанием  – а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2. Особенности разносклоняемых имен существительных: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 xml:space="preserve">1) окончание  – </w:t>
      </w:r>
      <w:r w:rsidRPr="007D4ADD">
        <w:rPr>
          <w:b/>
          <w:bCs/>
          <w:sz w:val="22"/>
          <w:szCs w:val="22"/>
        </w:rPr>
        <w:t>и</w:t>
      </w:r>
      <w:r w:rsidRPr="007D4ADD">
        <w:rPr>
          <w:bCs/>
          <w:sz w:val="22"/>
          <w:szCs w:val="22"/>
        </w:rPr>
        <w:t xml:space="preserve"> в Р., Д., Т. падежах ед. числа;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 xml:space="preserve">2) суффикс – </w:t>
      </w:r>
      <w:r w:rsidRPr="007D4ADD">
        <w:rPr>
          <w:b/>
          <w:bCs/>
          <w:sz w:val="22"/>
          <w:szCs w:val="22"/>
        </w:rPr>
        <w:t>ен</w:t>
      </w:r>
      <w:r w:rsidRPr="007D4ADD">
        <w:rPr>
          <w:bCs/>
          <w:sz w:val="22"/>
          <w:szCs w:val="22"/>
        </w:rPr>
        <w:t xml:space="preserve"> – во всех падежах, кроме И. и В. в ед. числе;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3) окончание – им в Т.п. ед. числа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3. К разносклоняемым относятся имена существительные: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1) воля;</w:t>
      </w:r>
    </w:p>
    <w:p w:rsidR="009324F4" w:rsidRPr="007D4ADD" w:rsidRDefault="009324F4" w:rsidP="00025430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2) имя;</w:t>
      </w:r>
    </w:p>
    <w:p w:rsidR="009324F4" w:rsidRPr="007D4ADD" w:rsidRDefault="009324F4" w:rsidP="00025430">
      <w:pPr>
        <w:spacing w:line="360" w:lineRule="auto"/>
        <w:jc w:val="both"/>
        <w:rPr>
          <w:bCs/>
          <w:sz w:val="22"/>
          <w:szCs w:val="22"/>
        </w:rPr>
      </w:pPr>
      <w:r w:rsidRPr="007D4ADD">
        <w:rPr>
          <w:bCs/>
          <w:sz w:val="22"/>
          <w:szCs w:val="22"/>
        </w:rPr>
        <w:t>3) шимпанзе.</w:t>
      </w:r>
    </w:p>
    <w:p w:rsidR="009324F4" w:rsidRPr="007D4ADD" w:rsidRDefault="009324F4" w:rsidP="00025430">
      <w:pPr>
        <w:spacing w:line="360" w:lineRule="auto"/>
        <w:jc w:val="both"/>
        <w:rPr>
          <w:bCs/>
          <w:sz w:val="22"/>
          <w:szCs w:val="22"/>
        </w:rPr>
      </w:pP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1.К разносклоняемым относятся имена существительные: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1) ж.р. с нулевым окончанием;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2) ср.р. на  – мя;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3) м.р. с окончанием  – а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2. Особенности разносклоняемых имен существительных: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 xml:space="preserve">1) окончание  – </w:t>
      </w:r>
      <w:r w:rsidRPr="007D4ADD">
        <w:rPr>
          <w:b/>
          <w:bCs/>
          <w:sz w:val="22"/>
          <w:szCs w:val="22"/>
        </w:rPr>
        <w:t>и</w:t>
      </w:r>
      <w:r w:rsidRPr="007D4ADD">
        <w:rPr>
          <w:bCs/>
          <w:sz w:val="22"/>
          <w:szCs w:val="22"/>
        </w:rPr>
        <w:t xml:space="preserve"> в Р., Д., Т. падежах ед. числа;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 xml:space="preserve">2) суффикс – </w:t>
      </w:r>
      <w:r w:rsidRPr="007D4ADD">
        <w:rPr>
          <w:b/>
          <w:bCs/>
          <w:sz w:val="22"/>
          <w:szCs w:val="22"/>
        </w:rPr>
        <w:t>ен</w:t>
      </w:r>
      <w:r w:rsidRPr="007D4ADD">
        <w:rPr>
          <w:bCs/>
          <w:sz w:val="22"/>
          <w:szCs w:val="22"/>
        </w:rPr>
        <w:t xml:space="preserve"> – во всех падежах, кроме И. и В. в ед. числе;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3) окончание – им в Т.п. ед. числа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3. К разносклоняемым относятся имена существительные: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1) воля;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2) имя;</w:t>
      </w:r>
    </w:p>
    <w:p w:rsidR="009324F4" w:rsidRDefault="009324F4" w:rsidP="007D4ADD">
      <w:pPr>
        <w:spacing w:line="360" w:lineRule="auto"/>
        <w:jc w:val="both"/>
        <w:rPr>
          <w:bCs/>
        </w:rPr>
      </w:pPr>
      <w:r w:rsidRPr="006A42EE">
        <w:rPr>
          <w:bCs/>
        </w:rPr>
        <w:t>3) шимпанзе.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1.К разносклоняемым относятся имена существительные: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1) ж.р. с нулевым окончанием;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2) ср.р. на  – мя;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3) м.р. с окончанием  – а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2. Особенности разносклоняемых имен существительных: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 xml:space="preserve">1) окончание  – </w:t>
      </w:r>
      <w:r w:rsidRPr="007D4ADD">
        <w:rPr>
          <w:b/>
          <w:bCs/>
          <w:sz w:val="22"/>
          <w:szCs w:val="22"/>
        </w:rPr>
        <w:t>и</w:t>
      </w:r>
      <w:r w:rsidRPr="007D4ADD">
        <w:rPr>
          <w:bCs/>
          <w:sz w:val="22"/>
          <w:szCs w:val="22"/>
        </w:rPr>
        <w:t xml:space="preserve"> в Р., Д., Т. падежах ед. числа;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 xml:space="preserve">2) суффикс – </w:t>
      </w:r>
      <w:r w:rsidRPr="007D4ADD">
        <w:rPr>
          <w:b/>
          <w:bCs/>
          <w:sz w:val="22"/>
          <w:szCs w:val="22"/>
        </w:rPr>
        <w:t>ен</w:t>
      </w:r>
      <w:r w:rsidRPr="007D4ADD">
        <w:rPr>
          <w:bCs/>
          <w:sz w:val="22"/>
          <w:szCs w:val="22"/>
        </w:rPr>
        <w:t xml:space="preserve"> – во всех падежах, кроме И. и В. в ед. числе;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3) окончание – им в Т.п. ед. числа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3. К разносклоняемым относятся имена существительные: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1) воля;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2) имя;</w:t>
      </w:r>
    </w:p>
    <w:p w:rsidR="009324F4" w:rsidRPr="007D4ADD" w:rsidRDefault="009324F4" w:rsidP="007D4ADD">
      <w:pPr>
        <w:spacing w:line="360" w:lineRule="auto"/>
        <w:jc w:val="both"/>
        <w:rPr>
          <w:bCs/>
          <w:sz w:val="22"/>
          <w:szCs w:val="22"/>
        </w:rPr>
      </w:pPr>
      <w:r w:rsidRPr="007D4ADD">
        <w:rPr>
          <w:bCs/>
          <w:sz w:val="22"/>
          <w:szCs w:val="22"/>
        </w:rPr>
        <w:t>3) шимпанзе.</w:t>
      </w:r>
    </w:p>
    <w:p w:rsidR="009324F4" w:rsidRPr="007D4ADD" w:rsidRDefault="009324F4" w:rsidP="007D4ADD">
      <w:pPr>
        <w:spacing w:line="360" w:lineRule="auto"/>
        <w:jc w:val="both"/>
        <w:rPr>
          <w:bCs/>
          <w:sz w:val="22"/>
          <w:szCs w:val="22"/>
        </w:rPr>
      </w:pP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1.К разносклоняемым относятся имена существительные: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1) ж.р. с нулевым окончанием;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2) ср.р. на  – мя;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3) м.р. с окончанием  – а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2. Особенности разносклоняемых имен существительных: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 xml:space="preserve">1) окончание  – </w:t>
      </w:r>
      <w:r w:rsidRPr="007D4ADD">
        <w:rPr>
          <w:b/>
          <w:bCs/>
          <w:sz w:val="22"/>
          <w:szCs w:val="22"/>
        </w:rPr>
        <w:t>и</w:t>
      </w:r>
      <w:r w:rsidRPr="007D4ADD">
        <w:rPr>
          <w:bCs/>
          <w:sz w:val="22"/>
          <w:szCs w:val="22"/>
        </w:rPr>
        <w:t xml:space="preserve"> в Р., Д., Т. падежах ед. числа;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 xml:space="preserve">2) суффикс – </w:t>
      </w:r>
      <w:r w:rsidRPr="007D4ADD">
        <w:rPr>
          <w:b/>
          <w:bCs/>
          <w:sz w:val="22"/>
          <w:szCs w:val="22"/>
        </w:rPr>
        <w:t>ен</w:t>
      </w:r>
      <w:r w:rsidRPr="007D4ADD">
        <w:rPr>
          <w:bCs/>
          <w:sz w:val="22"/>
          <w:szCs w:val="22"/>
        </w:rPr>
        <w:t xml:space="preserve"> – во всех падежах, кроме И. и В. в ед. числе;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3) окончание – им в Т.п. ед. числа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3. К разносклоняемым относятся имена существительные: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1) воля;</w:t>
      </w:r>
    </w:p>
    <w:p w:rsidR="009324F4" w:rsidRPr="007D4ADD" w:rsidRDefault="009324F4" w:rsidP="007D4ADD">
      <w:pPr>
        <w:spacing w:line="360" w:lineRule="auto"/>
        <w:jc w:val="both"/>
        <w:rPr>
          <w:sz w:val="22"/>
          <w:szCs w:val="22"/>
        </w:rPr>
      </w:pPr>
      <w:r w:rsidRPr="007D4ADD">
        <w:rPr>
          <w:bCs/>
          <w:sz w:val="22"/>
          <w:szCs w:val="22"/>
        </w:rPr>
        <w:t>2) имя;</w:t>
      </w:r>
    </w:p>
    <w:p w:rsidR="009324F4" w:rsidRDefault="009324F4" w:rsidP="007D4ADD">
      <w:pPr>
        <w:spacing w:line="360" w:lineRule="auto"/>
        <w:jc w:val="both"/>
        <w:rPr>
          <w:bCs/>
        </w:rPr>
      </w:pPr>
      <w:r w:rsidRPr="006A42EE">
        <w:rPr>
          <w:bCs/>
        </w:rPr>
        <w:t>3) шимпанзе.</w:t>
      </w:r>
    </w:p>
    <w:p w:rsidR="009324F4" w:rsidRDefault="009324F4" w:rsidP="007D4ADD">
      <w:pPr>
        <w:spacing w:line="360" w:lineRule="auto"/>
        <w:jc w:val="both"/>
        <w:rPr>
          <w:bCs/>
        </w:rPr>
        <w:sectPr w:rsidR="009324F4" w:rsidSect="007D4ADD">
          <w:type w:val="continuous"/>
          <w:pgSz w:w="16838" w:h="11906" w:orient="landscape"/>
          <w:pgMar w:top="719" w:right="1134" w:bottom="850" w:left="1134" w:header="708" w:footer="708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9324F4" w:rsidRDefault="009324F4" w:rsidP="007D4ADD">
      <w:pPr>
        <w:tabs>
          <w:tab w:val="left" w:pos="6540"/>
        </w:tabs>
        <w:ind w:left="360"/>
        <w:rPr>
          <w:b/>
          <w:bCs/>
        </w:rPr>
      </w:pP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Не знать имени (Р.п)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к булатному стремени (Д.п),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привыкнуть к бремени (Д.п),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кормить по времени (Д.п.),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приглядеться к пламени  (Д.п.),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в проросшем семени (П.п),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герб на знамени (П.п),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представление о времени(П.п),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освободил ногу из стремени(Р.п),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  <w:rPr>
          <w:b/>
          <w:bCs/>
        </w:rPr>
      </w:pPr>
      <w:r w:rsidRPr="00025430">
        <w:rPr>
          <w:b/>
          <w:bCs/>
        </w:rPr>
        <w:t>ударить по темени(Д.п),</w:t>
      </w:r>
    </w:p>
    <w:p w:rsidR="009324F4" w:rsidRPr="00025430" w:rsidRDefault="009324F4" w:rsidP="007D4ADD">
      <w:pPr>
        <w:numPr>
          <w:ilvl w:val="0"/>
          <w:numId w:val="5"/>
        </w:numPr>
        <w:tabs>
          <w:tab w:val="left" w:pos="6540"/>
        </w:tabs>
      </w:pPr>
      <w:r w:rsidRPr="00025430">
        <w:rPr>
          <w:b/>
          <w:bCs/>
        </w:rPr>
        <w:t>о древнем племени (П.п)</w:t>
      </w:r>
    </w:p>
    <w:p w:rsidR="009324F4" w:rsidRPr="007D1526" w:rsidRDefault="009324F4" w:rsidP="007D1526">
      <w:pPr>
        <w:tabs>
          <w:tab w:val="left" w:pos="255"/>
        </w:tabs>
      </w:pPr>
    </w:p>
    <w:p w:rsidR="009324F4" w:rsidRPr="006A42EE" w:rsidRDefault="009324F4" w:rsidP="00025430">
      <w:pPr>
        <w:spacing w:line="360" w:lineRule="auto"/>
        <w:jc w:val="both"/>
      </w:pPr>
    </w:p>
    <w:p w:rsidR="009324F4" w:rsidRPr="006C5BE4" w:rsidRDefault="009324F4" w:rsidP="005A1A7A">
      <w:pPr>
        <w:tabs>
          <w:tab w:val="left" w:pos="6540"/>
        </w:tabs>
      </w:pPr>
    </w:p>
    <w:sectPr w:rsidR="009324F4" w:rsidRPr="006C5BE4" w:rsidSect="007D4ADD">
      <w:type w:val="continuous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2D7"/>
    <w:multiLevelType w:val="hybridMultilevel"/>
    <w:tmpl w:val="3600EAC0"/>
    <w:lvl w:ilvl="0" w:tplc="6744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AB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6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6C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A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CC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2B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A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6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477BCD"/>
    <w:multiLevelType w:val="hybridMultilevel"/>
    <w:tmpl w:val="65B6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2235F"/>
    <w:multiLevelType w:val="hybridMultilevel"/>
    <w:tmpl w:val="387AE784"/>
    <w:lvl w:ilvl="0" w:tplc="7A523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8E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61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4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4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45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AD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8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EB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2A65B0"/>
    <w:multiLevelType w:val="hybridMultilevel"/>
    <w:tmpl w:val="C346DAB4"/>
    <w:lvl w:ilvl="0" w:tplc="CA2CA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6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6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2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4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4C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C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CD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9561B1"/>
    <w:multiLevelType w:val="hybridMultilevel"/>
    <w:tmpl w:val="FFE462BA"/>
    <w:lvl w:ilvl="0" w:tplc="097AD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4A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84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E9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E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7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A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8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EB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3F268B"/>
    <w:multiLevelType w:val="hybridMultilevel"/>
    <w:tmpl w:val="C44665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B642FC7"/>
    <w:multiLevelType w:val="hybridMultilevel"/>
    <w:tmpl w:val="5F34E0F2"/>
    <w:lvl w:ilvl="0" w:tplc="47C0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C8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80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4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8E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2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8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0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5BF"/>
    <w:rsid w:val="00011EDC"/>
    <w:rsid w:val="00025430"/>
    <w:rsid w:val="00072F99"/>
    <w:rsid w:val="000D3A19"/>
    <w:rsid w:val="000F56E3"/>
    <w:rsid w:val="001101A1"/>
    <w:rsid w:val="001457F8"/>
    <w:rsid w:val="00146624"/>
    <w:rsid w:val="00151DB2"/>
    <w:rsid w:val="001721B7"/>
    <w:rsid w:val="00191206"/>
    <w:rsid w:val="001F3096"/>
    <w:rsid w:val="001F3844"/>
    <w:rsid w:val="002A359B"/>
    <w:rsid w:val="002F38D4"/>
    <w:rsid w:val="0036026B"/>
    <w:rsid w:val="00395E3F"/>
    <w:rsid w:val="00455D3C"/>
    <w:rsid w:val="005025BF"/>
    <w:rsid w:val="00511E62"/>
    <w:rsid w:val="005420EE"/>
    <w:rsid w:val="00547606"/>
    <w:rsid w:val="00567322"/>
    <w:rsid w:val="00595A12"/>
    <w:rsid w:val="005A1A7A"/>
    <w:rsid w:val="005B38CA"/>
    <w:rsid w:val="005D6A74"/>
    <w:rsid w:val="006A42EE"/>
    <w:rsid w:val="006A59C7"/>
    <w:rsid w:val="006C5BE4"/>
    <w:rsid w:val="006C7A31"/>
    <w:rsid w:val="00702BF9"/>
    <w:rsid w:val="00783D56"/>
    <w:rsid w:val="007D1526"/>
    <w:rsid w:val="007D4ADD"/>
    <w:rsid w:val="00821616"/>
    <w:rsid w:val="008C732B"/>
    <w:rsid w:val="009324F4"/>
    <w:rsid w:val="009E1A3E"/>
    <w:rsid w:val="00AA76AF"/>
    <w:rsid w:val="00AB4F7B"/>
    <w:rsid w:val="00AD6D41"/>
    <w:rsid w:val="00B1327E"/>
    <w:rsid w:val="00BE7DB0"/>
    <w:rsid w:val="00C066AB"/>
    <w:rsid w:val="00C20407"/>
    <w:rsid w:val="00C346CE"/>
    <w:rsid w:val="00C710E4"/>
    <w:rsid w:val="00D13502"/>
    <w:rsid w:val="00D32E7F"/>
    <w:rsid w:val="00D65E62"/>
    <w:rsid w:val="00DE663E"/>
    <w:rsid w:val="00E05589"/>
    <w:rsid w:val="00E200A1"/>
    <w:rsid w:val="00E774A4"/>
    <w:rsid w:val="00E81699"/>
    <w:rsid w:val="00F373AD"/>
    <w:rsid w:val="00F4292F"/>
    <w:rsid w:val="00F5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basedOn w:val="DefaultParagraphFont"/>
    <w:uiPriority w:val="99"/>
    <w:rsid w:val="00151DB2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151DB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DefaultParagraphFont"/>
    <w:uiPriority w:val="99"/>
    <w:rsid w:val="00151D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151DB2"/>
    <w:rPr>
      <w:rFonts w:ascii="Times New Roman" w:hAnsi="Times New Roman" w:cs="Times New Roman"/>
      <w:i/>
      <w:iCs/>
      <w:sz w:val="18"/>
      <w:szCs w:val="18"/>
    </w:rPr>
  </w:style>
  <w:style w:type="paragraph" w:styleId="NoSpacing">
    <w:name w:val="No Spacing"/>
    <w:uiPriority w:val="99"/>
    <w:qFormat/>
    <w:rsid w:val="00151DB2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F373AD"/>
    <w:rPr>
      <w:rFonts w:ascii="Trebuchet MS" w:hAnsi="Trebuchet MS" w:cs="Trebuchet MS"/>
      <w:spacing w:val="20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6026B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36026B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36026B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2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A359B"/>
    <w:pPr>
      <w:ind w:left="720"/>
      <w:contextualSpacing/>
    </w:pPr>
  </w:style>
  <w:style w:type="paragraph" w:customStyle="1" w:styleId="texturok">
    <w:name w:val="text_urok"/>
    <w:basedOn w:val="Normal"/>
    <w:link w:val="texturok0"/>
    <w:uiPriority w:val="99"/>
    <w:rsid w:val="00011EDC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basedOn w:val="DefaultParagraphFont"/>
    <w:link w:val="texturok"/>
    <w:uiPriority w:val="99"/>
    <w:locked/>
    <w:rsid w:val="00011EDC"/>
    <w:rPr>
      <w:rFonts w:ascii="SchoolBookC" w:hAnsi="SchoolBookC" w:cs="SchoolBookC"/>
      <w:color w:val="000000"/>
      <w:lang w:eastAsia="ru-RU"/>
    </w:rPr>
  </w:style>
  <w:style w:type="paragraph" w:styleId="NormalWeb">
    <w:name w:val="Normal (Web)"/>
    <w:basedOn w:val="Normal"/>
    <w:uiPriority w:val="99"/>
    <w:rsid w:val="005D6A7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5A1A7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15</Pages>
  <Words>2378</Words>
  <Characters>13560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2022-12-08T13:53:00Z</cp:lastPrinted>
  <dcterms:created xsi:type="dcterms:W3CDTF">2015-12-10T17:31:00Z</dcterms:created>
  <dcterms:modified xsi:type="dcterms:W3CDTF">2022-12-08T13:56:00Z</dcterms:modified>
</cp:coreProperties>
</file>