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C66" w:rsidRPr="00404C66" w:rsidRDefault="00404C66" w:rsidP="00404C66">
      <w:pPr>
        <w:autoSpaceDE w:val="0"/>
        <w:autoSpaceDN w:val="0"/>
        <w:adjustRightInd w:val="0"/>
        <w:jc w:val="center"/>
        <w:rPr>
          <w:rFonts w:ascii="Times New Roman" w:hAnsi="Times New Roman" w:cs="Times New Roman"/>
          <w:sz w:val="28"/>
          <w:szCs w:val="28"/>
        </w:rPr>
      </w:pPr>
      <w:r w:rsidRPr="00404C66">
        <w:rPr>
          <w:rFonts w:ascii="Times New Roman" w:hAnsi="Times New Roman" w:cs="Times New Roman"/>
          <w:sz w:val="28"/>
          <w:szCs w:val="28"/>
        </w:rPr>
        <w:t xml:space="preserve">Муниципальное бюджетное общеобразовательное учреждение </w:t>
      </w:r>
    </w:p>
    <w:p w:rsidR="00404C66" w:rsidRPr="00404C66" w:rsidRDefault="00404C66" w:rsidP="00404C66">
      <w:pPr>
        <w:autoSpaceDE w:val="0"/>
        <w:autoSpaceDN w:val="0"/>
        <w:adjustRightInd w:val="0"/>
        <w:jc w:val="center"/>
        <w:rPr>
          <w:rFonts w:ascii="Times New Roman" w:hAnsi="Times New Roman" w:cs="Times New Roman"/>
          <w:sz w:val="28"/>
          <w:szCs w:val="28"/>
        </w:rPr>
      </w:pPr>
      <w:proofErr w:type="spellStart"/>
      <w:r w:rsidRPr="00404C66">
        <w:rPr>
          <w:rFonts w:ascii="Times New Roman" w:hAnsi="Times New Roman" w:cs="Times New Roman"/>
          <w:sz w:val="28"/>
          <w:szCs w:val="28"/>
        </w:rPr>
        <w:t>Курагинская</w:t>
      </w:r>
      <w:proofErr w:type="spellEnd"/>
      <w:r w:rsidRPr="00404C66">
        <w:rPr>
          <w:rFonts w:ascii="Times New Roman" w:hAnsi="Times New Roman" w:cs="Times New Roman"/>
          <w:sz w:val="28"/>
          <w:szCs w:val="28"/>
        </w:rPr>
        <w:t xml:space="preserve"> средняя общеобразовательная школа № 1 им. Героя Советского Союза А.А. Петряева</w:t>
      </w:r>
    </w:p>
    <w:p w:rsidR="00404C66" w:rsidRPr="00404C66" w:rsidRDefault="00404C66" w:rsidP="00404C66">
      <w:pPr>
        <w:autoSpaceDE w:val="0"/>
        <w:autoSpaceDN w:val="0"/>
        <w:adjustRightInd w:val="0"/>
        <w:jc w:val="center"/>
        <w:rPr>
          <w:rFonts w:ascii="Times New Roman" w:hAnsi="Times New Roman" w:cs="Times New Roman"/>
          <w:sz w:val="28"/>
          <w:szCs w:val="28"/>
        </w:rPr>
      </w:pPr>
    </w:p>
    <w:p w:rsidR="00404C66" w:rsidRPr="00404C66" w:rsidRDefault="00404C66" w:rsidP="00404C66">
      <w:pPr>
        <w:autoSpaceDE w:val="0"/>
        <w:autoSpaceDN w:val="0"/>
        <w:adjustRightInd w:val="0"/>
        <w:jc w:val="center"/>
        <w:rPr>
          <w:rFonts w:ascii="Times New Roman" w:hAnsi="Times New Roman" w:cs="Times New Roman"/>
          <w:sz w:val="28"/>
          <w:szCs w:val="28"/>
        </w:rPr>
      </w:pPr>
    </w:p>
    <w:p w:rsidR="00404C66" w:rsidRPr="00404C66" w:rsidRDefault="00404C66" w:rsidP="00404C66">
      <w:pPr>
        <w:autoSpaceDE w:val="0"/>
        <w:autoSpaceDN w:val="0"/>
        <w:adjustRightInd w:val="0"/>
        <w:rPr>
          <w:rFonts w:ascii="Times New Roman" w:hAnsi="Times New Roman" w:cs="Times New Roman"/>
          <w:sz w:val="28"/>
          <w:szCs w:val="28"/>
        </w:rPr>
      </w:pPr>
    </w:p>
    <w:p w:rsidR="00404C66" w:rsidRPr="00404C66" w:rsidRDefault="00404C66" w:rsidP="00404C66">
      <w:pPr>
        <w:autoSpaceDE w:val="0"/>
        <w:autoSpaceDN w:val="0"/>
        <w:adjustRightInd w:val="0"/>
        <w:jc w:val="center"/>
        <w:rPr>
          <w:rFonts w:ascii="Times New Roman" w:hAnsi="Times New Roman" w:cs="Times New Roman"/>
          <w:sz w:val="96"/>
          <w:szCs w:val="96"/>
        </w:rPr>
      </w:pPr>
      <w:r w:rsidRPr="00404C66">
        <w:rPr>
          <w:rFonts w:ascii="Times New Roman" w:hAnsi="Times New Roman" w:cs="Times New Roman"/>
          <w:sz w:val="96"/>
          <w:szCs w:val="96"/>
        </w:rPr>
        <w:t>Социальный проект</w:t>
      </w:r>
    </w:p>
    <w:p w:rsidR="00404C66" w:rsidRPr="00404C66" w:rsidRDefault="00404C66" w:rsidP="00404C66">
      <w:pPr>
        <w:autoSpaceDE w:val="0"/>
        <w:autoSpaceDN w:val="0"/>
        <w:adjustRightInd w:val="0"/>
        <w:jc w:val="center"/>
        <w:rPr>
          <w:rFonts w:ascii="Times New Roman" w:hAnsi="Times New Roman" w:cs="Times New Roman"/>
          <w:b/>
          <w:sz w:val="96"/>
          <w:szCs w:val="96"/>
        </w:rPr>
      </w:pPr>
      <w:r w:rsidRPr="00404C66">
        <w:rPr>
          <w:rFonts w:ascii="Times New Roman" w:hAnsi="Times New Roman" w:cs="Times New Roman"/>
          <w:b/>
          <w:sz w:val="96"/>
          <w:szCs w:val="96"/>
        </w:rPr>
        <w:t>«В потомках наше имя отзовётся»</w:t>
      </w:r>
    </w:p>
    <w:p w:rsidR="00404C66" w:rsidRPr="00404C66" w:rsidRDefault="00404C66" w:rsidP="00404C66">
      <w:pPr>
        <w:autoSpaceDE w:val="0"/>
        <w:autoSpaceDN w:val="0"/>
        <w:adjustRightInd w:val="0"/>
        <w:jc w:val="center"/>
        <w:rPr>
          <w:rFonts w:ascii="Times New Roman" w:hAnsi="Times New Roman" w:cs="Times New Roman"/>
          <w:i/>
          <w:sz w:val="48"/>
          <w:szCs w:val="48"/>
        </w:rPr>
      </w:pPr>
      <w:r w:rsidRPr="00404C66">
        <w:rPr>
          <w:rFonts w:ascii="Times New Roman" w:hAnsi="Times New Roman" w:cs="Times New Roman"/>
          <w:i/>
          <w:sz w:val="48"/>
          <w:szCs w:val="48"/>
        </w:rPr>
        <w:t>Номинация «Гражданско-патриотические проекты»</w:t>
      </w:r>
    </w:p>
    <w:p w:rsidR="00404C66" w:rsidRPr="00404C66" w:rsidRDefault="00404C66" w:rsidP="00404C66">
      <w:pPr>
        <w:autoSpaceDE w:val="0"/>
        <w:autoSpaceDN w:val="0"/>
        <w:adjustRightInd w:val="0"/>
        <w:jc w:val="center"/>
        <w:rPr>
          <w:rFonts w:ascii="Times New Roman" w:hAnsi="Times New Roman" w:cs="Times New Roman"/>
          <w:i/>
          <w:sz w:val="48"/>
          <w:szCs w:val="48"/>
        </w:rPr>
      </w:pPr>
    </w:p>
    <w:p w:rsidR="00404C66" w:rsidRPr="00404C66" w:rsidRDefault="00404C66" w:rsidP="00404C66">
      <w:pPr>
        <w:autoSpaceDE w:val="0"/>
        <w:autoSpaceDN w:val="0"/>
        <w:adjustRightInd w:val="0"/>
        <w:jc w:val="right"/>
        <w:rPr>
          <w:rFonts w:ascii="Times New Roman" w:hAnsi="Times New Roman" w:cs="Times New Roman"/>
          <w:i/>
          <w:sz w:val="28"/>
          <w:szCs w:val="28"/>
        </w:rPr>
      </w:pPr>
    </w:p>
    <w:p w:rsidR="00404C66" w:rsidRPr="00404C66" w:rsidRDefault="00404C66" w:rsidP="00404C66">
      <w:pPr>
        <w:autoSpaceDE w:val="0"/>
        <w:autoSpaceDN w:val="0"/>
        <w:adjustRightInd w:val="0"/>
        <w:jc w:val="right"/>
        <w:rPr>
          <w:rFonts w:ascii="Times New Roman" w:hAnsi="Times New Roman" w:cs="Times New Roman"/>
          <w:sz w:val="28"/>
          <w:szCs w:val="28"/>
        </w:rPr>
      </w:pPr>
      <w:r w:rsidRPr="00404C66">
        <w:rPr>
          <w:rFonts w:ascii="Times New Roman" w:hAnsi="Times New Roman" w:cs="Times New Roman"/>
          <w:sz w:val="28"/>
          <w:szCs w:val="28"/>
        </w:rPr>
        <w:t xml:space="preserve">Выполнили: </w:t>
      </w:r>
      <w:proofErr w:type="spellStart"/>
      <w:r w:rsidRPr="00404C66">
        <w:rPr>
          <w:rFonts w:ascii="Times New Roman" w:hAnsi="Times New Roman" w:cs="Times New Roman"/>
          <w:sz w:val="28"/>
          <w:szCs w:val="28"/>
        </w:rPr>
        <w:t>Ярусова</w:t>
      </w:r>
      <w:proofErr w:type="spellEnd"/>
      <w:r w:rsidRPr="00404C66">
        <w:rPr>
          <w:rFonts w:ascii="Times New Roman" w:hAnsi="Times New Roman" w:cs="Times New Roman"/>
          <w:sz w:val="28"/>
          <w:szCs w:val="28"/>
        </w:rPr>
        <w:t xml:space="preserve"> Н., Мамаева В., </w:t>
      </w:r>
      <w:r w:rsidRPr="00404C66">
        <w:rPr>
          <w:rFonts w:ascii="Times New Roman" w:hAnsi="Times New Roman" w:cs="Times New Roman"/>
          <w:sz w:val="28"/>
          <w:szCs w:val="28"/>
        </w:rPr>
        <w:br/>
        <w:t xml:space="preserve">Стеблина П., </w:t>
      </w:r>
      <w:proofErr w:type="spellStart"/>
      <w:r w:rsidRPr="00404C66">
        <w:rPr>
          <w:rFonts w:ascii="Times New Roman" w:hAnsi="Times New Roman" w:cs="Times New Roman"/>
          <w:sz w:val="28"/>
          <w:szCs w:val="28"/>
        </w:rPr>
        <w:t>Коротеев</w:t>
      </w:r>
      <w:proofErr w:type="spellEnd"/>
      <w:r w:rsidRPr="00404C66">
        <w:rPr>
          <w:rFonts w:ascii="Times New Roman" w:hAnsi="Times New Roman" w:cs="Times New Roman"/>
          <w:sz w:val="28"/>
          <w:szCs w:val="28"/>
        </w:rPr>
        <w:t xml:space="preserve"> С., </w:t>
      </w:r>
      <w:proofErr w:type="spellStart"/>
      <w:r w:rsidRPr="00404C66">
        <w:rPr>
          <w:rFonts w:ascii="Times New Roman" w:hAnsi="Times New Roman" w:cs="Times New Roman"/>
          <w:sz w:val="28"/>
          <w:szCs w:val="28"/>
        </w:rPr>
        <w:t>Данданян</w:t>
      </w:r>
      <w:proofErr w:type="spellEnd"/>
      <w:r w:rsidRPr="00404C66">
        <w:rPr>
          <w:rFonts w:ascii="Times New Roman" w:hAnsi="Times New Roman" w:cs="Times New Roman"/>
          <w:sz w:val="28"/>
          <w:szCs w:val="28"/>
        </w:rPr>
        <w:t xml:space="preserve"> А.</w:t>
      </w:r>
    </w:p>
    <w:p w:rsidR="00404C66" w:rsidRPr="00404C66" w:rsidRDefault="00404C66" w:rsidP="00404C66">
      <w:pPr>
        <w:autoSpaceDE w:val="0"/>
        <w:autoSpaceDN w:val="0"/>
        <w:adjustRightInd w:val="0"/>
        <w:jc w:val="right"/>
        <w:rPr>
          <w:rFonts w:ascii="Times New Roman" w:hAnsi="Times New Roman" w:cs="Times New Roman"/>
          <w:sz w:val="28"/>
          <w:szCs w:val="28"/>
        </w:rPr>
      </w:pPr>
      <w:r w:rsidRPr="00404C66">
        <w:rPr>
          <w:rFonts w:ascii="Times New Roman" w:hAnsi="Times New Roman" w:cs="Times New Roman"/>
          <w:sz w:val="28"/>
          <w:szCs w:val="28"/>
        </w:rPr>
        <w:t>Руководитель: Герасимова А.В.</w:t>
      </w:r>
    </w:p>
    <w:p w:rsidR="00404C66" w:rsidRPr="00404C66" w:rsidRDefault="00404C66" w:rsidP="00404C66">
      <w:pPr>
        <w:autoSpaceDE w:val="0"/>
        <w:autoSpaceDN w:val="0"/>
        <w:adjustRightInd w:val="0"/>
        <w:jc w:val="right"/>
        <w:rPr>
          <w:rFonts w:ascii="Times New Roman" w:hAnsi="Times New Roman" w:cs="Times New Roman"/>
          <w:sz w:val="28"/>
          <w:szCs w:val="28"/>
        </w:rPr>
      </w:pPr>
    </w:p>
    <w:p w:rsidR="00404C66" w:rsidRPr="00404C66" w:rsidRDefault="00404C66" w:rsidP="00404C66">
      <w:pPr>
        <w:autoSpaceDE w:val="0"/>
        <w:autoSpaceDN w:val="0"/>
        <w:adjustRightInd w:val="0"/>
        <w:jc w:val="center"/>
        <w:rPr>
          <w:rFonts w:ascii="Times New Roman" w:hAnsi="Times New Roman" w:cs="Times New Roman"/>
          <w:sz w:val="28"/>
          <w:szCs w:val="28"/>
        </w:rPr>
      </w:pPr>
    </w:p>
    <w:p w:rsidR="00404C66" w:rsidRPr="00404C66" w:rsidRDefault="00404C66" w:rsidP="00404C66">
      <w:pPr>
        <w:autoSpaceDE w:val="0"/>
        <w:autoSpaceDN w:val="0"/>
        <w:adjustRightInd w:val="0"/>
        <w:jc w:val="center"/>
        <w:rPr>
          <w:rFonts w:ascii="Times New Roman" w:hAnsi="Times New Roman" w:cs="Times New Roman"/>
          <w:sz w:val="28"/>
          <w:szCs w:val="28"/>
        </w:rPr>
      </w:pPr>
      <w:r w:rsidRPr="00404C66">
        <w:rPr>
          <w:rFonts w:ascii="Times New Roman" w:hAnsi="Times New Roman" w:cs="Times New Roman"/>
          <w:sz w:val="28"/>
          <w:szCs w:val="28"/>
        </w:rPr>
        <w:t xml:space="preserve">п. Курагино </w:t>
      </w:r>
    </w:p>
    <w:p w:rsidR="00404C66" w:rsidRPr="00404C66" w:rsidRDefault="0087519D" w:rsidP="00404C66">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2018</w:t>
      </w:r>
    </w:p>
    <w:p w:rsidR="00404C66" w:rsidRDefault="00404C66" w:rsidP="00404C66">
      <w:pPr>
        <w:autoSpaceDE w:val="0"/>
        <w:autoSpaceDN w:val="0"/>
        <w:adjustRightInd w:val="0"/>
        <w:jc w:val="center"/>
        <w:rPr>
          <w:rFonts w:ascii="Times New Roman" w:hAnsi="Times New Roman" w:cs="Times New Roman"/>
          <w:b/>
          <w:i/>
          <w:sz w:val="32"/>
          <w:szCs w:val="32"/>
        </w:rPr>
      </w:pPr>
      <w:r w:rsidRPr="00404C66">
        <w:rPr>
          <w:rFonts w:ascii="Times New Roman" w:hAnsi="Times New Roman" w:cs="Times New Roman"/>
          <w:b/>
          <w:i/>
          <w:sz w:val="32"/>
          <w:szCs w:val="32"/>
        </w:rPr>
        <w:lastRenderedPageBreak/>
        <w:t>Аннотация проекта</w:t>
      </w:r>
    </w:p>
    <w:p w:rsidR="00404C66" w:rsidRDefault="00A048AB" w:rsidP="00404C66">
      <w:pPr>
        <w:widowControl w:val="0"/>
        <w:tabs>
          <w:tab w:val="left" w:pos="1134"/>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Идея проекта - восстановление и сохранение</w:t>
      </w:r>
      <w:r w:rsidR="00404C66" w:rsidRPr="00404C66">
        <w:rPr>
          <w:rFonts w:ascii="Times New Roman" w:hAnsi="Times New Roman" w:cs="Times New Roman"/>
          <w:sz w:val="28"/>
          <w:szCs w:val="28"/>
        </w:rPr>
        <w:t xml:space="preserve"> историческ</w:t>
      </w:r>
      <w:r>
        <w:rPr>
          <w:rFonts w:ascii="Times New Roman" w:hAnsi="Times New Roman" w:cs="Times New Roman"/>
          <w:sz w:val="28"/>
          <w:szCs w:val="28"/>
        </w:rPr>
        <w:t>ой памяти</w:t>
      </w:r>
      <w:r w:rsidR="00404C66" w:rsidRPr="00404C66">
        <w:rPr>
          <w:rFonts w:ascii="Times New Roman" w:hAnsi="Times New Roman" w:cs="Times New Roman"/>
          <w:sz w:val="28"/>
          <w:szCs w:val="28"/>
        </w:rPr>
        <w:t xml:space="preserve"> о декабристе Алексее Ивановиче Тютчеве, который похоронен в парке поселка Курагино. Этот памятник имеет статус федерального значения.</w:t>
      </w:r>
      <w:r>
        <w:rPr>
          <w:rFonts w:ascii="Times New Roman" w:hAnsi="Times New Roman" w:cs="Times New Roman"/>
          <w:sz w:val="28"/>
          <w:szCs w:val="28"/>
        </w:rPr>
        <w:t xml:space="preserve"> </w:t>
      </w:r>
    </w:p>
    <w:p w:rsidR="00A048AB" w:rsidRDefault="00A048AB" w:rsidP="00404C66">
      <w:pPr>
        <w:widowControl w:val="0"/>
        <w:tabs>
          <w:tab w:val="left" w:pos="1134"/>
        </w:tabs>
        <w:suppressAutoHyphens/>
        <w:spacing w:after="0" w:line="240" w:lineRule="auto"/>
        <w:rPr>
          <w:rFonts w:ascii="Times New Roman" w:hAnsi="Times New Roman" w:cs="Times New Roman"/>
          <w:sz w:val="28"/>
          <w:szCs w:val="28"/>
        </w:rPr>
      </w:pPr>
    </w:p>
    <w:p w:rsidR="00A048AB" w:rsidRDefault="00A048AB" w:rsidP="00A048AB">
      <w:pPr>
        <w:widowControl w:val="0"/>
        <w:tabs>
          <w:tab w:val="left" w:pos="1134"/>
        </w:tabs>
        <w:suppressAutoHyphens/>
        <w:spacing w:after="0" w:line="240" w:lineRule="auto"/>
        <w:jc w:val="center"/>
        <w:rPr>
          <w:rFonts w:ascii="Times New Roman" w:hAnsi="Times New Roman" w:cs="Times New Roman"/>
          <w:b/>
          <w:i/>
          <w:sz w:val="32"/>
          <w:szCs w:val="32"/>
        </w:rPr>
      </w:pPr>
      <w:r w:rsidRPr="00A048AB">
        <w:rPr>
          <w:rFonts w:ascii="Times New Roman" w:hAnsi="Times New Roman" w:cs="Times New Roman"/>
          <w:b/>
          <w:i/>
          <w:sz w:val="32"/>
          <w:szCs w:val="32"/>
        </w:rPr>
        <w:t>Проектная команда</w:t>
      </w:r>
    </w:p>
    <w:p w:rsidR="00A048AB" w:rsidRDefault="00A048AB" w:rsidP="00A048AB">
      <w:pPr>
        <w:widowControl w:val="0"/>
        <w:tabs>
          <w:tab w:val="left" w:pos="1134"/>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Авторы проекта: </w:t>
      </w:r>
      <w:proofErr w:type="spellStart"/>
      <w:r w:rsidRPr="00404C66">
        <w:rPr>
          <w:rFonts w:ascii="Times New Roman" w:hAnsi="Times New Roman" w:cs="Times New Roman"/>
          <w:sz w:val="28"/>
          <w:szCs w:val="28"/>
        </w:rPr>
        <w:t>Ярусова</w:t>
      </w:r>
      <w:proofErr w:type="spellEnd"/>
      <w:r w:rsidRPr="00404C66">
        <w:rPr>
          <w:rFonts w:ascii="Times New Roman" w:hAnsi="Times New Roman" w:cs="Times New Roman"/>
          <w:sz w:val="28"/>
          <w:szCs w:val="28"/>
        </w:rPr>
        <w:t xml:space="preserve"> Н., Мамаева В., Стеблина П., </w:t>
      </w:r>
      <w:proofErr w:type="spellStart"/>
      <w:r w:rsidRPr="00404C66">
        <w:rPr>
          <w:rFonts w:ascii="Times New Roman" w:hAnsi="Times New Roman" w:cs="Times New Roman"/>
          <w:sz w:val="28"/>
          <w:szCs w:val="28"/>
        </w:rPr>
        <w:t>Коротеев</w:t>
      </w:r>
      <w:proofErr w:type="spellEnd"/>
      <w:r w:rsidRPr="00404C66">
        <w:rPr>
          <w:rFonts w:ascii="Times New Roman" w:hAnsi="Times New Roman" w:cs="Times New Roman"/>
          <w:sz w:val="28"/>
          <w:szCs w:val="28"/>
        </w:rPr>
        <w:t xml:space="preserve"> С., </w:t>
      </w:r>
      <w:proofErr w:type="spellStart"/>
      <w:r w:rsidRPr="00404C66">
        <w:rPr>
          <w:rFonts w:ascii="Times New Roman" w:hAnsi="Times New Roman" w:cs="Times New Roman"/>
          <w:sz w:val="28"/>
          <w:szCs w:val="28"/>
        </w:rPr>
        <w:t>Данданян</w:t>
      </w:r>
      <w:proofErr w:type="spellEnd"/>
      <w:r w:rsidRPr="00404C66">
        <w:rPr>
          <w:rFonts w:ascii="Times New Roman" w:hAnsi="Times New Roman" w:cs="Times New Roman"/>
          <w:sz w:val="28"/>
          <w:szCs w:val="28"/>
        </w:rPr>
        <w:t xml:space="preserve"> А.</w:t>
      </w:r>
      <w:r>
        <w:rPr>
          <w:rFonts w:ascii="Times New Roman" w:hAnsi="Times New Roman" w:cs="Times New Roman"/>
          <w:sz w:val="28"/>
          <w:szCs w:val="28"/>
        </w:rPr>
        <w:t xml:space="preserve"> – учащиеся 9А класса; руководитель: Герасимова А.В.</w:t>
      </w:r>
    </w:p>
    <w:p w:rsidR="00404C66" w:rsidRDefault="00A048AB" w:rsidP="00A048AB">
      <w:pPr>
        <w:widowControl w:val="0"/>
        <w:tabs>
          <w:tab w:val="left" w:pos="1134"/>
        </w:tabs>
        <w:suppressAutoHyphens/>
        <w:spacing w:after="0" w:line="240" w:lineRule="auto"/>
        <w:rPr>
          <w:rFonts w:ascii="Times New Roman CYR" w:hAnsi="Times New Roman CYR" w:cs="Times New Roman CYR"/>
          <w:sz w:val="28"/>
          <w:szCs w:val="28"/>
        </w:rPr>
      </w:pPr>
      <w:r>
        <w:rPr>
          <w:rFonts w:ascii="Times New Roman" w:hAnsi="Times New Roman" w:cs="Times New Roman"/>
          <w:sz w:val="28"/>
          <w:szCs w:val="28"/>
        </w:rPr>
        <w:t xml:space="preserve">Мы, инициативная группа – учащиеся МБОУ КСОШ№1 им. ГСС А.А. Петряева. </w:t>
      </w:r>
      <w:r>
        <w:rPr>
          <w:rFonts w:ascii="Times New Roman CYR" w:hAnsi="Times New Roman CYR" w:cs="Times New Roman CYR"/>
          <w:sz w:val="28"/>
          <w:szCs w:val="28"/>
        </w:rPr>
        <w:t xml:space="preserve">Мы активные участники школьных и районных мероприятий, конкурсов. Нам не безразлична судьба нашей школы, нашего поселка, нашего края, нашей страны. </w:t>
      </w:r>
    </w:p>
    <w:p w:rsidR="00A048AB" w:rsidRDefault="00A048AB" w:rsidP="00A048AB">
      <w:pPr>
        <w:widowControl w:val="0"/>
        <w:tabs>
          <w:tab w:val="left" w:pos="1134"/>
        </w:tabs>
        <w:suppressAutoHyphens/>
        <w:spacing w:after="0" w:line="240" w:lineRule="auto"/>
        <w:rPr>
          <w:rFonts w:ascii="Times New Roman CYR" w:hAnsi="Times New Roman CYR" w:cs="Times New Roman CYR"/>
          <w:sz w:val="28"/>
          <w:szCs w:val="28"/>
        </w:rPr>
      </w:pPr>
    </w:p>
    <w:p w:rsidR="00A048AB" w:rsidRDefault="00A048AB" w:rsidP="00A048AB">
      <w:pPr>
        <w:widowControl w:val="0"/>
        <w:tabs>
          <w:tab w:val="left" w:pos="1134"/>
        </w:tabs>
        <w:suppressAutoHyphens/>
        <w:spacing w:after="0" w:line="240" w:lineRule="auto"/>
        <w:jc w:val="center"/>
        <w:rPr>
          <w:rFonts w:ascii="Times New Roman CYR" w:hAnsi="Times New Roman CYR" w:cs="Times New Roman CYR"/>
          <w:b/>
          <w:i/>
          <w:sz w:val="32"/>
          <w:szCs w:val="32"/>
        </w:rPr>
      </w:pPr>
      <w:r w:rsidRPr="00A048AB">
        <w:rPr>
          <w:rFonts w:ascii="Times New Roman CYR" w:hAnsi="Times New Roman CYR" w:cs="Times New Roman CYR"/>
          <w:b/>
          <w:i/>
          <w:sz w:val="32"/>
          <w:szCs w:val="32"/>
        </w:rPr>
        <w:t>Актуальность проекта</w:t>
      </w:r>
    </w:p>
    <w:p w:rsidR="00A048AB" w:rsidRDefault="00A048AB" w:rsidP="00A048AB">
      <w:pPr>
        <w:widowControl w:val="0"/>
        <w:tabs>
          <w:tab w:val="left" w:pos="1134"/>
        </w:tabs>
        <w:suppressAutoHyphens/>
        <w:spacing w:after="0" w:line="240" w:lineRule="auto"/>
        <w:jc w:val="center"/>
        <w:rPr>
          <w:rFonts w:ascii="Times New Roman CYR" w:hAnsi="Times New Roman CYR" w:cs="Times New Roman CYR"/>
          <w:b/>
          <w:i/>
          <w:sz w:val="32"/>
          <w:szCs w:val="32"/>
        </w:rPr>
      </w:pPr>
    </w:p>
    <w:p w:rsidR="00DE6A46" w:rsidRPr="00A048AB" w:rsidRDefault="00A048AB" w:rsidP="00A048AB">
      <w:pPr>
        <w:rPr>
          <w:rFonts w:ascii="Times New Roman" w:hAnsi="Times New Roman" w:cs="Times New Roman"/>
          <w:sz w:val="28"/>
          <w:szCs w:val="28"/>
        </w:rPr>
      </w:pPr>
      <w:r w:rsidRPr="00A048AB">
        <w:rPr>
          <w:rFonts w:ascii="Times New Roman" w:hAnsi="Times New Roman" w:cs="Times New Roman"/>
          <w:sz w:val="28"/>
          <w:szCs w:val="28"/>
        </w:rPr>
        <w:t xml:space="preserve">В современном обществе для молодых людей важна свобода, потому что это неизменное условие развития личности. Из мировой истории правозащитного движения за права человека известны документы, созданные западной цивилизацией. Это декларация прав человека и гражданина, Всемирная декларация прав, которые оказали большое влияние на развитие гуманитарных идей и ценностей во всём мире. А кто же в России первым   не побоялся выступить в защиту прав человека? Из истории России мы знаем, что это декабристы, которые 14 декабря 1825 года вышли на Сенатскую площадь с требованием принятия Конституции в стране. За свой бесстрашный поступок они поплатились жизнями и свободой. Но об этом историческом событии не часто вспоминают, говоря о борьбе за свободу в нашей стране. </w:t>
      </w:r>
      <w:r w:rsidRPr="00A048AB">
        <w:rPr>
          <w:rFonts w:ascii="Times New Roman" w:hAnsi="Times New Roman" w:cs="Times New Roman"/>
          <w:sz w:val="28"/>
          <w:szCs w:val="28"/>
        </w:rPr>
        <w:br/>
        <w:t xml:space="preserve">В нашем поселке находится могила декабриста А.И. Тютчева, который проживал  по окончании каторги здесь. Она является памятником федерального значения, </w:t>
      </w:r>
      <w:proofErr w:type="gramStart"/>
      <w:r w:rsidRPr="00A048AB">
        <w:rPr>
          <w:rFonts w:ascii="Times New Roman" w:hAnsi="Times New Roman" w:cs="Times New Roman"/>
          <w:sz w:val="28"/>
          <w:szCs w:val="28"/>
        </w:rPr>
        <w:t>но</w:t>
      </w:r>
      <w:proofErr w:type="gramEnd"/>
      <w:r w:rsidRPr="00A048AB">
        <w:rPr>
          <w:rFonts w:ascii="Times New Roman" w:hAnsi="Times New Roman" w:cs="Times New Roman"/>
          <w:sz w:val="28"/>
          <w:szCs w:val="28"/>
        </w:rPr>
        <w:t xml:space="preserve"> к сожалению об этом мало известно жителям посёлка и района. Мы хотим восстановить и сохранить память о человеке, который участвовал в первом революционном движении за свободу в России. Главным богатством страны является человеческий капитал её граждан. Когда люди знают историю своей малой Родины и знают, чем они могут гордиться, тогда они берегут и ценят свой край, свою страну. </w:t>
      </w:r>
    </w:p>
    <w:p w:rsidR="00DE6A46" w:rsidRDefault="00DE6A46" w:rsidP="00DE6A46">
      <w:pPr>
        <w:widowControl w:val="0"/>
        <w:tabs>
          <w:tab w:val="left" w:pos="1134"/>
        </w:tabs>
        <w:suppressAutoHyphens/>
        <w:spacing w:after="0" w:line="240" w:lineRule="auto"/>
        <w:jc w:val="both"/>
        <w:rPr>
          <w:rFonts w:ascii="Times New Roman" w:hAnsi="Times New Roman" w:cs="Times New Roman"/>
          <w:sz w:val="28"/>
          <w:szCs w:val="28"/>
        </w:rPr>
      </w:pPr>
      <w:r w:rsidRPr="00DE6A46">
        <w:rPr>
          <w:rFonts w:ascii="Times New Roman" w:hAnsi="Times New Roman" w:cs="Times New Roman"/>
          <w:b/>
          <w:i/>
          <w:sz w:val="32"/>
          <w:szCs w:val="32"/>
        </w:rPr>
        <w:t>Цель проекта</w:t>
      </w:r>
      <w:r>
        <w:rPr>
          <w:rFonts w:ascii="Times New Roman" w:hAnsi="Times New Roman" w:cs="Times New Roman"/>
          <w:b/>
          <w:i/>
          <w:sz w:val="32"/>
          <w:szCs w:val="32"/>
        </w:rPr>
        <w:t xml:space="preserve"> </w:t>
      </w:r>
      <w:r w:rsidRPr="00DE6A46">
        <w:rPr>
          <w:rFonts w:ascii="Times New Roman" w:hAnsi="Times New Roman" w:cs="Times New Roman"/>
          <w:sz w:val="28"/>
          <w:szCs w:val="28"/>
        </w:rPr>
        <w:t>– рассказать</w:t>
      </w:r>
      <w:r>
        <w:rPr>
          <w:rFonts w:ascii="Times New Roman" w:hAnsi="Times New Roman" w:cs="Times New Roman"/>
          <w:b/>
          <w:i/>
          <w:sz w:val="32"/>
          <w:szCs w:val="32"/>
        </w:rPr>
        <w:t xml:space="preserve"> </w:t>
      </w:r>
      <w:r w:rsidRPr="00DE6A46">
        <w:rPr>
          <w:rFonts w:ascii="Times New Roman" w:hAnsi="Times New Roman" w:cs="Times New Roman"/>
          <w:sz w:val="28"/>
          <w:szCs w:val="28"/>
        </w:rPr>
        <w:t>населению посёлка о декабристе, который проживал в Курагино и похоронен  в парке Победы.</w:t>
      </w:r>
    </w:p>
    <w:p w:rsidR="00DE6A46" w:rsidRPr="00DE6A46" w:rsidRDefault="00DE6A46" w:rsidP="00DE6A46">
      <w:pPr>
        <w:widowControl w:val="0"/>
        <w:tabs>
          <w:tab w:val="left" w:pos="1134"/>
        </w:tabs>
        <w:suppressAutoHyphens/>
        <w:spacing w:after="0" w:line="240" w:lineRule="auto"/>
        <w:jc w:val="both"/>
        <w:rPr>
          <w:rFonts w:ascii="Times New Roman" w:hAnsi="Times New Roman" w:cs="Times New Roman"/>
          <w:b/>
          <w:i/>
          <w:sz w:val="32"/>
          <w:szCs w:val="32"/>
        </w:rPr>
      </w:pPr>
      <w:r w:rsidRPr="00DE6A46">
        <w:rPr>
          <w:rFonts w:ascii="Times New Roman" w:hAnsi="Times New Roman" w:cs="Times New Roman"/>
          <w:b/>
          <w:i/>
          <w:sz w:val="32"/>
          <w:szCs w:val="32"/>
        </w:rPr>
        <w:t>Задачи проекта:</w:t>
      </w:r>
    </w:p>
    <w:p w:rsidR="00DE6A46" w:rsidRPr="00DE6A46" w:rsidRDefault="00DE6A46" w:rsidP="00DE6A46">
      <w:pPr>
        <w:widowControl w:val="0"/>
        <w:numPr>
          <w:ilvl w:val="0"/>
          <w:numId w:val="4"/>
        </w:numPr>
        <w:tabs>
          <w:tab w:val="left" w:pos="1134"/>
        </w:tabs>
        <w:suppressAutoHyphens/>
        <w:spacing w:after="0" w:line="240" w:lineRule="auto"/>
        <w:jc w:val="both"/>
        <w:rPr>
          <w:rFonts w:ascii="Times New Roman" w:hAnsi="Times New Roman" w:cs="Times New Roman"/>
          <w:sz w:val="28"/>
          <w:szCs w:val="28"/>
        </w:rPr>
      </w:pPr>
      <w:r w:rsidRPr="00DE6A46">
        <w:rPr>
          <w:rFonts w:ascii="Times New Roman" w:hAnsi="Times New Roman" w:cs="Times New Roman"/>
          <w:sz w:val="28"/>
          <w:szCs w:val="28"/>
        </w:rPr>
        <w:t>Провести классные часы, посвященные восстанию декабристов в 1825 году;</w:t>
      </w:r>
    </w:p>
    <w:p w:rsidR="00DE6A46" w:rsidRPr="00DE6A46" w:rsidRDefault="00DE6A46" w:rsidP="00DE6A46">
      <w:pPr>
        <w:widowControl w:val="0"/>
        <w:numPr>
          <w:ilvl w:val="0"/>
          <w:numId w:val="4"/>
        </w:numPr>
        <w:tabs>
          <w:tab w:val="left" w:pos="1134"/>
        </w:tabs>
        <w:suppressAutoHyphens/>
        <w:spacing w:after="0" w:line="240" w:lineRule="auto"/>
        <w:jc w:val="both"/>
        <w:rPr>
          <w:rFonts w:ascii="Times New Roman" w:hAnsi="Times New Roman" w:cs="Times New Roman"/>
          <w:sz w:val="28"/>
          <w:szCs w:val="28"/>
        </w:rPr>
      </w:pPr>
      <w:r w:rsidRPr="00DE6A46">
        <w:rPr>
          <w:rFonts w:ascii="Times New Roman" w:hAnsi="Times New Roman" w:cs="Times New Roman"/>
          <w:sz w:val="28"/>
          <w:szCs w:val="28"/>
        </w:rPr>
        <w:t xml:space="preserve">Создать традицию — проводить ежегодно 14 декабря митинг, посвященный декабристам; </w:t>
      </w:r>
    </w:p>
    <w:p w:rsidR="00DE6A46" w:rsidRPr="00DE6A46" w:rsidRDefault="00DE6A46" w:rsidP="00DE6A46">
      <w:pPr>
        <w:widowControl w:val="0"/>
        <w:numPr>
          <w:ilvl w:val="0"/>
          <w:numId w:val="4"/>
        </w:numPr>
        <w:tabs>
          <w:tab w:val="left" w:pos="1134"/>
        </w:tabs>
        <w:suppressAutoHyphens/>
        <w:spacing w:after="0" w:line="240" w:lineRule="auto"/>
        <w:jc w:val="both"/>
        <w:rPr>
          <w:rFonts w:ascii="Times New Roman" w:hAnsi="Times New Roman" w:cs="Times New Roman"/>
          <w:sz w:val="28"/>
          <w:szCs w:val="28"/>
        </w:rPr>
      </w:pPr>
      <w:r w:rsidRPr="00DE6A46">
        <w:rPr>
          <w:rFonts w:ascii="Times New Roman" w:hAnsi="Times New Roman" w:cs="Times New Roman"/>
          <w:sz w:val="28"/>
          <w:szCs w:val="28"/>
        </w:rPr>
        <w:t xml:space="preserve"> Проведение </w:t>
      </w:r>
      <w:r>
        <w:rPr>
          <w:rFonts w:ascii="Times New Roman" w:hAnsi="Times New Roman" w:cs="Times New Roman"/>
          <w:sz w:val="28"/>
          <w:szCs w:val="28"/>
        </w:rPr>
        <w:t xml:space="preserve">экскурсий для гостей посёлка; </w:t>
      </w:r>
    </w:p>
    <w:p w:rsidR="00DE6A46" w:rsidRDefault="00DE6A46" w:rsidP="00DE6A46">
      <w:pPr>
        <w:widowControl w:val="0"/>
        <w:numPr>
          <w:ilvl w:val="0"/>
          <w:numId w:val="4"/>
        </w:numPr>
        <w:tabs>
          <w:tab w:val="left" w:pos="1134"/>
        </w:tabs>
        <w:suppressAutoHyphens/>
        <w:spacing w:after="0" w:line="240" w:lineRule="auto"/>
        <w:jc w:val="both"/>
        <w:rPr>
          <w:rFonts w:ascii="Times New Roman" w:hAnsi="Times New Roman" w:cs="Times New Roman"/>
          <w:sz w:val="28"/>
          <w:szCs w:val="28"/>
        </w:rPr>
      </w:pPr>
      <w:r w:rsidRPr="00DE6A46">
        <w:rPr>
          <w:rFonts w:ascii="Times New Roman" w:hAnsi="Times New Roman" w:cs="Times New Roman"/>
          <w:sz w:val="28"/>
          <w:szCs w:val="28"/>
        </w:rPr>
        <w:t>Создание буклетов с информацией о восстании, Тютчеве и памятнике</w:t>
      </w:r>
    </w:p>
    <w:p w:rsidR="00DE6A46" w:rsidRDefault="00DE6A46" w:rsidP="00396506">
      <w:pPr>
        <w:widowControl w:val="0"/>
        <w:tabs>
          <w:tab w:val="left" w:pos="1134"/>
        </w:tabs>
        <w:suppressAutoHyphens/>
        <w:spacing w:after="0" w:line="240" w:lineRule="auto"/>
        <w:ind w:left="1440"/>
        <w:jc w:val="center"/>
        <w:rPr>
          <w:rFonts w:ascii="Times New Roman" w:hAnsi="Times New Roman" w:cs="Times New Roman"/>
          <w:b/>
          <w:i/>
          <w:sz w:val="32"/>
          <w:szCs w:val="32"/>
        </w:rPr>
      </w:pPr>
      <w:r w:rsidRPr="00DE6A46">
        <w:rPr>
          <w:rFonts w:ascii="Times New Roman" w:hAnsi="Times New Roman" w:cs="Times New Roman"/>
          <w:b/>
          <w:i/>
          <w:sz w:val="32"/>
          <w:szCs w:val="32"/>
        </w:rPr>
        <w:lastRenderedPageBreak/>
        <w:t>План реализации проекта</w:t>
      </w:r>
    </w:p>
    <w:p w:rsidR="00DE6A46" w:rsidRPr="00DE6A46" w:rsidRDefault="00DE6A46" w:rsidP="00DE6A46">
      <w:pPr>
        <w:widowControl w:val="0"/>
        <w:tabs>
          <w:tab w:val="left" w:pos="1134"/>
        </w:tabs>
        <w:suppressAutoHyphen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Срок реализации проекта </w:t>
      </w:r>
      <w:r w:rsidR="00EE088D">
        <w:rPr>
          <w:rFonts w:ascii="Times New Roman" w:hAnsi="Times New Roman" w:cs="Times New Roman"/>
          <w:sz w:val="28"/>
          <w:szCs w:val="28"/>
        </w:rPr>
        <w:t xml:space="preserve">октябрь </w:t>
      </w:r>
      <w:r w:rsidR="0087519D">
        <w:rPr>
          <w:rFonts w:ascii="Times New Roman" w:hAnsi="Times New Roman" w:cs="Times New Roman"/>
          <w:sz w:val="28"/>
          <w:szCs w:val="28"/>
        </w:rPr>
        <w:t>2018</w:t>
      </w:r>
      <w:r>
        <w:rPr>
          <w:rFonts w:ascii="Times New Roman" w:hAnsi="Times New Roman" w:cs="Times New Roman"/>
          <w:sz w:val="28"/>
          <w:szCs w:val="28"/>
        </w:rPr>
        <w:t xml:space="preserve"> – ма</w:t>
      </w:r>
      <w:r w:rsidR="0087519D">
        <w:rPr>
          <w:rFonts w:ascii="Times New Roman" w:hAnsi="Times New Roman" w:cs="Times New Roman"/>
          <w:sz w:val="28"/>
          <w:szCs w:val="28"/>
        </w:rPr>
        <w:t>й 2019</w:t>
      </w:r>
    </w:p>
    <w:tbl>
      <w:tblPr>
        <w:tblStyle w:val="a4"/>
        <w:tblW w:w="0" w:type="auto"/>
        <w:tblLook w:val="04A0"/>
      </w:tblPr>
      <w:tblGrid>
        <w:gridCol w:w="566"/>
        <w:gridCol w:w="2966"/>
        <w:gridCol w:w="2538"/>
        <w:gridCol w:w="2267"/>
        <w:gridCol w:w="2679"/>
      </w:tblGrid>
      <w:tr w:rsidR="00DE6A46" w:rsidTr="007008AD">
        <w:tc>
          <w:tcPr>
            <w:tcW w:w="534" w:type="dxa"/>
          </w:tcPr>
          <w:p w:rsidR="00DE6A46" w:rsidRPr="007008AD" w:rsidRDefault="00EE088D" w:rsidP="00EE088D">
            <w:pPr>
              <w:widowControl w:val="0"/>
              <w:tabs>
                <w:tab w:val="left" w:pos="1134"/>
              </w:tabs>
              <w:suppressAutoHyphens/>
              <w:jc w:val="center"/>
              <w:rPr>
                <w:rFonts w:ascii="Times New Roman" w:hAnsi="Times New Roman" w:cs="Times New Roman"/>
                <w:b/>
                <w:sz w:val="28"/>
                <w:szCs w:val="28"/>
              </w:rPr>
            </w:pPr>
            <w:r w:rsidRPr="007008AD">
              <w:rPr>
                <w:rFonts w:ascii="Times New Roman" w:hAnsi="Times New Roman" w:cs="Times New Roman"/>
                <w:b/>
                <w:sz w:val="28"/>
                <w:szCs w:val="28"/>
              </w:rPr>
              <w:t>№</w:t>
            </w:r>
          </w:p>
        </w:tc>
        <w:tc>
          <w:tcPr>
            <w:tcW w:w="2976" w:type="dxa"/>
          </w:tcPr>
          <w:p w:rsidR="00DE6A46" w:rsidRPr="007008AD" w:rsidRDefault="00EE088D" w:rsidP="00EE088D">
            <w:pPr>
              <w:widowControl w:val="0"/>
              <w:tabs>
                <w:tab w:val="left" w:pos="1134"/>
              </w:tabs>
              <w:suppressAutoHyphens/>
              <w:jc w:val="center"/>
              <w:rPr>
                <w:rFonts w:ascii="Times New Roman" w:hAnsi="Times New Roman" w:cs="Times New Roman"/>
                <w:b/>
                <w:sz w:val="28"/>
                <w:szCs w:val="28"/>
              </w:rPr>
            </w:pPr>
            <w:r w:rsidRPr="007008AD">
              <w:rPr>
                <w:rFonts w:ascii="Times New Roman" w:hAnsi="Times New Roman" w:cs="Times New Roman"/>
                <w:b/>
                <w:sz w:val="28"/>
                <w:szCs w:val="28"/>
              </w:rPr>
              <w:t>Мероприятия</w:t>
            </w:r>
          </w:p>
        </w:tc>
        <w:tc>
          <w:tcPr>
            <w:tcW w:w="2552" w:type="dxa"/>
          </w:tcPr>
          <w:p w:rsidR="00DE6A46" w:rsidRPr="007008AD" w:rsidRDefault="00EE088D" w:rsidP="00EE088D">
            <w:pPr>
              <w:widowControl w:val="0"/>
              <w:tabs>
                <w:tab w:val="left" w:pos="1134"/>
              </w:tabs>
              <w:suppressAutoHyphens/>
              <w:jc w:val="center"/>
              <w:rPr>
                <w:rFonts w:ascii="Times New Roman" w:hAnsi="Times New Roman" w:cs="Times New Roman"/>
                <w:b/>
                <w:sz w:val="28"/>
                <w:szCs w:val="28"/>
              </w:rPr>
            </w:pPr>
            <w:r w:rsidRPr="007008AD">
              <w:rPr>
                <w:rFonts w:ascii="Times New Roman" w:hAnsi="Times New Roman" w:cs="Times New Roman"/>
                <w:b/>
                <w:sz w:val="28"/>
                <w:szCs w:val="28"/>
              </w:rPr>
              <w:t>Сроки</w:t>
            </w:r>
          </w:p>
        </w:tc>
        <w:tc>
          <w:tcPr>
            <w:tcW w:w="2268" w:type="dxa"/>
          </w:tcPr>
          <w:p w:rsidR="00DE6A46" w:rsidRPr="007008AD" w:rsidRDefault="00EE088D" w:rsidP="00EE088D">
            <w:pPr>
              <w:widowControl w:val="0"/>
              <w:tabs>
                <w:tab w:val="left" w:pos="1134"/>
              </w:tabs>
              <w:suppressAutoHyphens/>
              <w:jc w:val="center"/>
              <w:rPr>
                <w:rFonts w:ascii="Times New Roman" w:hAnsi="Times New Roman" w:cs="Times New Roman"/>
                <w:b/>
                <w:sz w:val="28"/>
                <w:szCs w:val="28"/>
              </w:rPr>
            </w:pPr>
            <w:r w:rsidRPr="007008AD">
              <w:rPr>
                <w:rFonts w:ascii="Times New Roman" w:hAnsi="Times New Roman" w:cs="Times New Roman"/>
                <w:b/>
                <w:sz w:val="28"/>
                <w:szCs w:val="28"/>
              </w:rPr>
              <w:t>Ответственные</w:t>
            </w:r>
          </w:p>
        </w:tc>
        <w:tc>
          <w:tcPr>
            <w:tcW w:w="2686" w:type="dxa"/>
          </w:tcPr>
          <w:p w:rsidR="00DE6A46" w:rsidRPr="007008AD" w:rsidRDefault="00EE088D" w:rsidP="00EE088D">
            <w:pPr>
              <w:widowControl w:val="0"/>
              <w:tabs>
                <w:tab w:val="left" w:pos="1134"/>
              </w:tabs>
              <w:suppressAutoHyphens/>
              <w:jc w:val="center"/>
              <w:rPr>
                <w:rFonts w:ascii="Times New Roman" w:hAnsi="Times New Roman" w:cs="Times New Roman"/>
                <w:b/>
                <w:sz w:val="28"/>
                <w:szCs w:val="28"/>
              </w:rPr>
            </w:pPr>
            <w:r w:rsidRPr="007008AD">
              <w:rPr>
                <w:rFonts w:ascii="Times New Roman" w:hAnsi="Times New Roman" w:cs="Times New Roman"/>
                <w:b/>
                <w:sz w:val="28"/>
                <w:szCs w:val="28"/>
              </w:rPr>
              <w:t>Результат</w:t>
            </w:r>
          </w:p>
        </w:tc>
      </w:tr>
      <w:tr w:rsidR="00EE088D" w:rsidTr="00412184">
        <w:tc>
          <w:tcPr>
            <w:tcW w:w="11016" w:type="dxa"/>
            <w:gridSpan w:val="5"/>
          </w:tcPr>
          <w:p w:rsidR="00EE088D" w:rsidRPr="00EE088D" w:rsidRDefault="00EE088D" w:rsidP="00EE088D">
            <w:pPr>
              <w:widowControl w:val="0"/>
              <w:tabs>
                <w:tab w:val="left" w:pos="1134"/>
              </w:tabs>
              <w:suppressAutoHyphens/>
              <w:jc w:val="center"/>
              <w:rPr>
                <w:rFonts w:ascii="Times New Roman" w:hAnsi="Times New Roman" w:cs="Times New Roman"/>
                <w:sz w:val="28"/>
                <w:szCs w:val="28"/>
                <w:u w:val="single"/>
              </w:rPr>
            </w:pPr>
            <w:r w:rsidRPr="00EE088D">
              <w:rPr>
                <w:rFonts w:ascii="Times New Roman" w:hAnsi="Times New Roman" w:cs="Times New Roman"/>
                <w:sz w:val="28"/>
                <w:szCs w:val="28"/>
                <w:u w:val="single"/>
              </w:rPr>
              <w:t>ПОДГОТОВИТЕЛЬНЫЙ ЭТАП</w:t>
            </w:r>
          </w:p>
        </w:tc>
      </w:tr>
      <w:tr w:rsidR="00DE6A46" w:rsidTr="007008AD">
        <w:tc>
          <w:tcPr>
            <w:tcW w:w="534" w:type="dxa"/>
          </w:tcPr>
          <w:p w:rsidR="00DE6A46" w:rsidRDefault="00EE088D" w:rsidP="00EE088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1.</w:t>
            </w:r>
          </w:p>
        </w:tc>
        <w:tc>
          <w:tcPr>
            <w:tcW w:w="2976" w:type="dxa"/>
          </w:tcPr>
          <w:p w:rsidR="00DE6A46" w:rsidRDefault="00EE088D" w:rsidP="00EE088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Создание рабочей группы для осуществления проекта</w:t>
            </w:r>
          </w:p>
        </w:tc>
        <w:tc>
          <w:tcPr>
            <w:tcW w:w="2552" w:type="dxa"/>
          </w:tcPr>
          <w:p w:rsidR="00DE6A46" w:rsidRDefault="00EE088D" w:rsidP="00EE088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Октябрь 201</w:t>
            </w:r>
            <w:r w:rsidR="0087519D">
              <w:rPr>
                <w:rFonts w:ascii="Times New Roman" w:hAnsi="Times New Roman" w:cs="Times New Roman"/>
                <w:sz w:val="28"/>
                <w:szCs w:val="28"/>
              </w:rPr>
              <w:t>8</w:t>
            </w:r>
          </w:p>
        </w:tc>
        <w:tc>
          <w:tcPr>
            <w:tcW w:w="2268" w:type="dxa"/>
          </w:tcPr>
          <w:p w:rsidR="00DE6A46" w:rsidRDefault="00EE088D" w:rsidP="00EE088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Проектная команда</w:t>
            </w:r>
          </w:p>
        </w:tc>
        <w:tc>
          <w:tcPr>
            <w:tcW w:w="2686" w:type="dxa"/>
          </w:tcPr>
          <w:p w:rsidR="00DE6A46" w:rsidRDefault="00EE088D" w:rsidP="00EE088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2 группы по 3человека</w:t>
            </w:r>
          </w:p>
        </w:tc>
      </w:tr>
      <w:tr w:rsidR="00DE6A46" w:rsidTr="007008AD">
        <w:tc>
          <w:tcPr>
            <w:tcW w:w="534" w:type="dxa"/>
          </w:tcPr>
          <w:p w:rsidR="00DE6A46" w:rsidRDefault="00EE088D" w:rsidP="00EE088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2.</w:t>
            </w:r>
          </w:p>
        </w:tc>
        <w:tc>
          <w:tcPr>
            <w:tcW w:w="2976" w:type="dxa"/>
          </w:tcPr>
          <w:p w:rsidR="00DE6A46" w:rsidRDefault="00EE088D" w:rsidP="00EE088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Работа в архивном музее п. Курагино</w:t>
            </w:r>
          </w:p>
        </w:tc>
        <w:tc>
          <w:tcPr>
            <w:tcW w:w="2552" w:type="dxa"/>
          </w:tcPr>
          <w:p w:rsidR="00DE6A46" w:rsidRDefault="00EE088D" w:rsidP="00EE088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Октябрь-ноябрь 201</w:t>
            </w:r>
            <w:r w:rsidR="0087519D">
              <w:rPr>
                <w:rFonts w:ascii="Times New Roman" w:hAnsi="Times New Roman" w:cs="Times New Roman"/>
                <w:sz w:val="28"/>
                <w:szCs w:val="28"/>
              </w:rPr>
              <w:t>8</w:t>
            </w:r>
          </w:p>
        </w:tc>
        <w:tc>
          <w:tcPr>
            <w:tcW w:w="2268" w:type="dxa"/>
          </w:tcPr>
          <w:p w:rsidR="00DE6A46" w:rsidRDefault="00EE088D" w:rsidP="00EE088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1 группа</w:t>
            </w:r>
          </w:p>
        </w:tc>
        <w:tc>
          <w:tcPr>
            <w:tcW w:w="2686" w:type="dxa"/>
          </w:tcPr>
          <w:p w:rsidR="00DE6A46" w:rsidRDefault="00EE088D" w:rsidP="00EE088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Поиск информации</w:t>
            </w:r>
          </w:p>
        </w:tc>
      </w:tr>
      <w:tr w:rsidR="00DE6A46" w:rsidTr="007008AD">
        <w:tc>
          <w:tcPr>
            <w:tcW w:w="534" w:type="dxa"/>
          </w:tcPr>
          <w:p w:rsidR="00DE6A46" w:rsidRDefault="00EE088D" w:rsidP="00EE088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3.</w:t>
            </w:r>
          </w:p>
        </w:tc>
        <w:tc>
          <w:tcPr>
            <w:tcW w:w="2976" w:type="dxa"/>
          </w:tcPr>
          <w:p w:rsidR="00DE6A46" w:rsidRDefault="00EE088D" w:rsidP="00DE6A46">
            <w:pPr>
              <w:widowControl w:val="0"/>
              <w:tabs>
                <w:tab w:val="left" w:pos="1134"/>
              </w:tabs>
              <w:suppressAutoHyphens/>
              <w:rPr>
                <w:rFonts w:ascii="Times New Roman" w:hAnsi="Times New Roman" w:cs="Times New Roman"/>
                <w:sz w:val="28"/>
                <w:szCs w:val="28"/>
              </w:rPr>
            </w:pPr>
            <w:r>
              <w:rPr>
                <w:rFonts w:ascii="Times New Roman" w:hAnsi="Times New Roman" w:cs="Times New Roman"/>
                <w:sz w:val="28"/>
                <w:szCs w:val="28"/>
              </w:rPr>
              <w:t xml:space="preserve">Работа в </w:t>
            </w:r>
            <w:proofErr w:type="spellStart"/>
            <w:r>
              <w:rPr>
                <w:rFonts w:ascii="Times New Roman" w:hAnsi="Times New Roman" w:cs="Times New Roman"/>
                <w:sz w:val="28"/>
                <w:szCs w:val="28"/>
              </w:rPr>
              <w:t>Курагинском</w:t>
            </w:r>
            <w:proofErr w:type="spellEnd"/>
            <w:r>
              <w:rPr>
                <w:rFonts w:ascii="Times New Roman" w:hAnsi="Times New Roman" w:cs="Times New Roman"/>
                <w:sz w:val="28"/>
                <w:szCs w:val="28"/>
              </w:rPr>
              <w:t xml:space="preserve"> Краеведческом музее</w:t>
            </w:r>
          </w:p>
        </w:tc>
        <w:tc>
          <w:tcPr>
            <w:tcW w:w="2552" w:type="dxa"/>
          </w:tcPr>
          <w:p w:rsidR="00DE6A46" w:rsidRDefault="00EE088D" w:rsidP="00EE088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Октябрь-ноябрь 201</w:t>
            </w:r>
            <w:r w:rsidR="0087519D">
              <w:rPr>
                <w:rFonts w:ascii="Times New Roman" w:hAnsi="Times New Roman" w:cs="Times New Roman"/>
                <w:sz w:val="28"/>
                <w:szCs w:val="28"/>
              </w:rPr>
              <w:t>8</w:t>
            </w:r>
          </w:p>
        </w:tc>
        <w:tc>
          <w:tcPr>
            <w:tcW w:w="2268" w:type="dxa"/>
          </w:tcPr>
          <w:p w:rsidR="00DE6A46" w:rsidRDefault="00EE088D" w:rsidP="00EE088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2 группа</w:t>
            </w:r>
          </w:p>
        </w:tc>
        <w:tc>
          <w:tcPr>
            <w:tcW w:w="2686" w:type="dxa"/>
          </w:tcPr>
          <w:p w:rsidR="00DE6A46" w:rsidRDefault="00EE088D" w:rsidP="00EE088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Поиск информации</w:t>
            </w:r>
          </w:p>
        </w:tc>
      </w:tr>
      <w:tr w:rsidR="00DE6A46" w:rsidTr="007008AD">
        <w:tc>
          <w:tcPr>
            <w:tcW w:w="534" w:type="dxa"/>
          </w:tcPr>
          <w:p w:rsidR="00DE6A46" w:rsidRDefault="00EE088D" w:rsidP="007008A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4.</w:t>
            </w:r>
          </w:p>
        </w:tc>
        <w:tc>
          <w:tcPr>
            <w:tcW w:w="2976" w:type="dxa"/>
          </w:tcPr>
          <w:p w:rsidR="00DE6A46" w:rsidRPr="00EE088D" w:rsidRDefault="00EE088D" w:rsidP="00EE088D">
            <w:pPr>
              <w:widowControl w:val="0"/>
              <w:tabs>
                <w:tab w:val="left" w:pos="1134"/>
              </w:tabs>
              <w:suppressAutoHyphens/>
              <w:jc w:val="center"/>
              <w:rPr>
                <w:rFonts w:ascii="Times New Roman" w:hAnsi="Times New Roman" w:cs="Times New Roman"/>
                <w:sz w:val="28"/>
                <w:szCs w:val="28"/>
              </w:rPr>
            </w:pPr>
            <w:r>
              <w:rPr>
                <w:rFonts w:ascii="Times New Roman CYR" w:hAnsi="Times New Roman CYR" w:cs="Times New Roman CYR"/>
                <w:sz w:val="28"/>
                <w:szCs w:val="28"/>
              </w:rPr>
              <w:t xml:space="preserve">Заседание проектной команды </w:t>
            </w:r>
            <w:r w:rsidRPr="00EE088D">
              <w:rPr>
                <w:rFonts w:ascii="Times New Roman" w:hAnsi="Times New Roman" w:cs="Times New Roman"/>
                <w:sz w:val="28"/>
                <w:szCs w:val="28"/>
              </w:rPr>
              <w:t>«</w:t>
            </w:r>
            <w:r>
              <w:rPr>
                <w:rFonts w:ascii="Times New Roman CYR" w:hAnsi="Times New Roman CYR" w:cs="Times New Roman CYR"/>
                <w:sz w:val="28"/>
                <w:szCs w:val="28"/>
              </w:rPr>
              <w:t>Анализ полученной информации</w:t>
            </w:r>
            <w:r w:rsidRPr="00EE088D">
              <w:rPr>
                <w:rFonts w:ascii="Times New Roman" w:hAnsi="Times New Roman" w:cs="Times New Roman"/>
                <w:sz w:val="28"/>
                <w:szCs w:val="28"/>
              </w:rPr>
              <w:t>»</w:t>
            </w:r>
          </w:p>
        </w:tc>
        <w:tc>
          <w:tcPr>
            <w:tcW w:w="2552" w:type="dxa"/>
          </w:tcPr>
          <w:p w:rsidR="00DE6A46" w:rsidRDefault="007008AD" w:rsidP="00EE088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Ноябрь 201</w:t>
            </w:r>
            <w:r w:rsidR="0087519D">
              <w:rPr>
                <w:rFonts w:ascii="Times New Roman" w:hAnsi="Times New Roman" w:cs="Times New Roman"/>
                <w:sz w:val="28"/>
                <w:szCs w:val="28"/>
              </w:rPr>
              <w:t>8</w:t>
            </w:r>
          </w:p>
        </w:tc>
        <w:tc>
          <w:tcPr>
            <w:tcW w:w="2268" w:type="dxa"/>
          </w:tcPr>
          <w:p w:rsidR="00DE6A46" w:rsidRDefault="00EE088D" w:rsidP="007008A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Проектная команда</w:t>
            </w:r>
          </w:p>
        </w:tc>
        <w:tc>
          <w:tcPr>
            <w:tcW w:w="2686" w:type="dxa"/>
          </w:tcPr>
          <w:p w:rsidR="00DE6A46" w:rsidRDefault="00EE088D" w:rsidP="00EE088D">
            <w:pPr>
              <w:widowControl w:val="0"/>
              <w:tabs>
                <w:tab w:val="left" w:pos="1134"/>
              </w:tabs>
              <w:suppressAutoHyphens/>
              <w:jc w:val="center"/>
              <w:rPr>
                <w:rFonts w:ascii="Times New Roman" w:hAnsi="Times New Roman" w:cs="Times New Roman"/>
                <w:sz w:val="28"/>
                <w:szCs w:val="28"/>
              </w:rPr>
            </w:pPr>
            <w:r>
              <w:rPr>
                <w:rFonts w:ascii="Times New Roman CYR" w:hAnsi="Times New Roman CYR" w:cs="Times New Roman CYR"/>
                <w:sz w:val="28"/>
                <w:szCs w:val="28"/>
              </w:rPr>
              <w:t>Анализ полученной информации, составление плана работы, оформление цели и задач</w:t>
            </w:r>
          </w:p>
        </w:tc>
      </w:tr>
      <w:tr w:rsidR="00DE6A46" w:rsidTr="007008AD">
        <w:tc>
          <w:tcPr>
            <w:tcW w:w="534" w:type="dxa"/>
          </w:tcPr>
          <w:p w:rsidR="00DE6A46" w:rsidRDefault="007008AD" w:rsidP="007008A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5.</w:t>
            </w:r>
          </w:p>
        </w:tc>
        <w:tc>
          <w:tcPr>
            <w:tcW w:w="2976" w:type="dxa"/>
          </w:tcPr>
          <w:p w:rsidR="00DE6A46" w:rsidRPr="007008AD" w:rsidRDefault="007008AD" w:rsidP="007008AD">
            <w:pPr>
              <w:widowControl w:val="0"/>
              <w:tabs>
                <w:tab w:val="left" w:pos="1134"/>
              </w:tabs>
              <w:suppressAutoHyphens/>
              <w:jc w:val="center"/>
              <w:rPr>
                <w:rFonts w:ascii="Times New Roman" w:hAnsi="Times New Roman" w:cs="Times New Roman"/>
                <w:sz w:val="28"/>
                <w:szCs w:val="28"/>
              </w:rPr>
            </w:pPr>
            <w:r>
              <w:rPr>
                <w:rFonts w:ascii="Times New Roman CYR" w:hAnsi="Times New Roman CYR" w:cs="Times New Roman CYR"/>
                <w:sz w:val="28"/>
                <w:szCs w:val="28"/>
              </w:rPr>
              <w:t xml:space="preserve">Заседание проектной команды </w:t>
            </w:r>
            <w:r w:rsidRPr="007008AD">
              <w:rPr>
                <w:rFonts w:ascii="Times New Roman" w:hAnsi="Times New Roman" w:cs="Times New Roman"/>
                <w:sz w:val="28"/>
                <w:szCs w:val="28"/>
              </w:rPr>
              <w:t>«</w:t>
            </w:r>
            <w:r>
              <w:rPr>
                <w:rFonts w:ascii="Times New Roman CYR" w:hAnsi="Times New Roman CYR" w:cs="Times New Roman CYR"/>
                <w:sz w:val="28"/>
                <w:szCs w:val="28"/>
              </w:rPr>
              <w:t>Распределение  этапов работы среди участников проектной команды</w:t>
            </w:r>
            <w:r w:rsidRPr="007008AD">
              <w:rPr>
                <w:rFonts w:ascii="Times New Roman" w:hAnsi="Times New Roman" w:cs="Times New Roman"/>
                <w:sz w:val="28"/>
                <w:szCs w:val="28"/>
              </w:rPr>
              <w:t>»</w:t>
            </w:r>
          </w:p>
        </w:tc>
        <w:tc>
          <w:tcPr>
            <w:tcW w:w="2552" w:type="dxa"/>
          </w:tcPr>
          <w:p w:rsidR="00DE6A46" w:rsidRDefault="007008AD" w:rsidP="007008A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Ноябрь  201</w:t>
            </w:r>
            <w:r w:rsidR="0087519D">
              <w:rPr>
                <w:rFonts w:ascii="Times New Roman" w:hAnsi="Times New Roman" w:cs="Times New Roman"/>
                <w:sz w:val="28"/>
                <w:szCs w:val="28"/>
              </w:rPr>
              <w:t>8</w:t>
            </w:r>
          </w:p>
        </w:tc>
        <w:tc>
          <w:tcPr>
            <w:tcW w:w="2268" w:type="dxa"/>
          </w:tcPr>
          <w:p w:rsidR="00DE6A46" w:rsidRDefault="007008AD" w:rsidP="007008A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Проектная команда, руководитель</w:t>
            </w:r>
          </w:p>
        </w:tc>
        <w:tc>
          <w:tcPr>
            <w:tcW w:w="2686" w:type="dxa"/>
          </w:tcPr>
          <w:p w:rsidR="00DE6A46" w:rsidRDefault="007008AD" w:rsidP="007008A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Распределены этапы работы среди участников проекта: 1 группа – А.И. Тютчев и его жизнь в Курагино;</w:t>
            </w:r>
          </w:p>
          <w:p w:rsidR="007008AD" w:rsidRDefault="007008AD" w:rsidP="007008A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2 группа – потомки А.И. Тютчева</w:t>
            </w:r>
          </w:p>
        </w:tc>
      </w:tr>
      <w:tr w:rsidR="007008AD" w:rsidTr="00656ECC">
        <w:tc>
          <w:tcPr>
            <w:tcW w:w="11016" w:type="dxa"/>
            <w:gridSpan w:val="5"/>
          </w:tcPr>
          <w:p w:rsidR="007008AD" w:rsidRPr="007008AD" w:rsidRDefault="007008AD" w:rsidP="007008AD">
            <w:pPr>
              <w:widowControl w:val="0"/>
              <w:tabs>
                <w:tab w:val="left" w:pos="1134"/>
              </w:tabs>
              <w:suppressAutoHyphens/>
              <w:jc w:val="center"/>
              <w:rPr>
                <w:rFonts w:ascii="Times New Roman" w:hAnsi="Times New Roman" w:cs="Times New Roman"/>
                <w:sz w:val="28"/>
                <w:szCs w:val="28"/>
                <w:u w:val="single"/>
              </w:rPr>
            </w:pPr>
            <w:r w:rsidRPr="007008AD">
              <w:rPr>
                <w:rFonts w:ascii="Times New Roman" w:hAnsi="Times New Roman" w:cs="Times New Roman"/>
                <w:sz w:val="28"/>
                <w:szCs w:val="28"/>
                <w:u w:val="single"/>
              </w:rPr>
              <w:t>ОСНОВНОЙ ЭТАП</w:t>
            </w:r>
          </w:p>
        </w:tc>
      </w:tr>
      <w:tr w:rsidR="007008AD" w:rsidTr="007008AD">
        <w:tc>
          <w:tcPr>
            <w:tcW w:w="534" w:type="dxa"/>
          </w:tcPr>
          <w:p w:rsidR="007008AD" w:rsidRDefault="007008AD" w:rsidP="007008A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6.</w:t>
            </w:r>
          </w:p>
        </w:tc>
        <w:tc>
          <w:tcPr>
            <w:tcW w:w="2976" w:type="dxa"/>
          </w:tcPr>
          <w:p w:rsidR="007008AD" w:rsidRDefault="007008AD" w:rsidP="007008AD">
            <w:pPr>
              <w:widowControl w:val="0"/>
              <w:tabs>
                <w:tab w:val="left" w:pos="1134"/>
              </w:tabs>
              <w:suppressAutoHyphens/>
              <w:jc w:val="center"/>
              <w:rPr>
                <w:rFonts w:ascii="Times New Roman" w:hAnsi="Times New Roman" w:cs="Times New Roman"/>
                <w:sz w:val="28"/>
                <w:szCs w:val="28"/>
              </w:rPr>
            </w:pPr>
            <w:r>
              <w:rPr>
                <w:rFonts w:ascii="Times New Roman CYR" w:hAnsi="Times New Roman CYR" w:cs="Times New Roman CYR"/>
                <w:sz w:val="28"/>
                <w:szCs w:val="28"/>
              </w:rPr>
              <w:t xml:space="preserve">Обработка полученных данных и оформление работы каждой группой </w:t>
            </w:r>
          </w:p>
        </w:tc>
        <w:tc>
          <w:tcPr>
            <w:tcW w:w="2552" w:type="dxa"/>
          </w:tcPr>
          <w:p w:rsidR="007008AD" w:rsidRDefault="007008AD" w:rsidP="007008A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Ноябрь  201</w:t>
            </w:r>
            <w:r w:rsidR="0087519D">
              <w:rPr>
                <w:rFonts w:ascii="Times New Roman" w:hAnsi="Times New Roman" w:cs="Times New Roman"/>
                <w:sz w:val="28"/>
                <w:szCs w:val="28"/>
              </w:rPr>
              <w:t>8</w:t>
            </w:r>
          </w:p>
        </w:tc>
        <w:tc>
          <w:tcPr>
            <w:tcW w:w="2268" w:type="dxa"/>
          </w:tcPr>
          <w:p w:rsidR="007008AD" w:rsidRDefault="007008AD" w:rsidP="007008A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Проектная команда, руководитель</w:t>
            </w:r>
          </w:p>
        </w:tc>
        <w:tc>
          <w:tcPr>
            <w:tcW w:w="2686" w:type="dxa"/>
          </w:tcPr>
          <w:p w:rsidR="007008AD" w:rsidRDefault="007008AD" w:rsidP="007008A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Информация о А.И. Тютчеве и его потомках</w:t>
            </w:r>
          </w:p>
        </w:tc>
      </w:tr>
      <w:tr w:rsidR="007008AD" w:rsidTr="007008AD">
        <w:tc>
          <w:tcPr>
            <w:tcW w:w="534" w:type="dxa"/>
          </w:tcPr>
          <w:p w:rsidR="007008AD" w:rsidRDefault="007008AD"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7.</w:t>
            </w:r>
          </w:p>
        </w:tc>
        <w:tc>
          <w:tcPr>
            <w:tcW w:w="2976" w:type="dxa"/>
          </w:tcPr>
          <w:p w:rsidR="007008AD" w:rsidRDefault="007008AD" w:rsidP="007008AD">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Разработка и оформление сценарий для митинга</w:t>
            </w:r>
          </w:p>
        </w:tc>
        <w:tc>
          <w:tcPr>
            <w:tcW w:w="2552" w:type="dxa"/>
          </w:tcPr>
          <w:p w:rsidR="007008AD" w:rsidRDefault="000B059E"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Ноябрь-декабрь 201</w:t>
            </w:r>
            <w:r w:rsidR="0087519D">
              <w:rPr>
                <w:rFonts w:ascii="Times New Roman" w:hAnsi="Times New Roman" w:cs="Times New Roman"/>
                <w:sz w:val="28"/>
                <w:szCs w:val="28"/>
              </w:rPr>
              <w:t>8</w:t>
            </w:r>
          </w:p>
        </w:tc>
        <w:tc>
          <w:tcPr>
            <w:tcW w:w="2268" w:type="dxa"/>
          </w:tcPr>
          <w:p w:rsidR="007008AD" w:rsidRDefault="000B059E"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Проектная команда, руководитель</w:t>
            </w:r>
          </w:p>
        </w:tc>
        <w:tc>
          <w:tcPr>
            <w:tcW w:w="2686" w:type="dxa"/>
          </w:tcPr>
          <w:p w:rsidR="007008AD" w:rsidRDefault="000B059E"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Сценарий митинга</w:t>
            </w:r>
          </w:p>
        </w:tc>
      </w:tr>
      <w:tr w:rsidR="007008AD" w:rsidTr="007008AD">
        <w:tc>
          <w:tcPr>
            <w:tcW w:w="534" w:type="dxa"/>
          </w:tcPr>
          <w:p w:rsidR="007008AD" w:rsidRDefault="000B059E"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8.</w:t>
            </w:r>
          </w:p>
        </w:tc>
        <w:tc>
          <w:tcPr>
            <w:tcW w:w="2976" w:type="dxa"/>
          </w:tcPr>
          <w:p w:rsidR="007008AD" w:rsidRDefault="000B059E"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Разработка сценария для экскурсий</w:t>
            </w:r>
          </w:p>
        </w:tc>
        <w:tc>
          <w:tcPr>
            <w:tcW w:w="2552" w:type="dxa"/>
          </w:tcPr>
          <w:p w:rsidR="007008AD" w:rsidRDefault="000B059E"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Декабрь 201</w:t>
            </w:r>
            <w:r w:rsidR="0087519D">
              <w:rPr>
                <w:rFonts w:ascii="Times New Roman" w:hAnsi="Times New Roman" w:cs="Times New Roman"/>
                <w:sz w:val="28"/>
                <w:szCs w:val="28"/>
              </w:rPr>
              <w:t>8</w:t>
            </w:r>
          </w:p>
        </w:tc>
        <w:tc>
          <w:tcPr>
            <w:tcW w:w="2268" w:type="dxa"/>
          </w:tcPr>
          <w:p w:rsidR="007008AD" w:rsidRDefault="000B059E"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Проектная команда, руководитель</w:t>
            </w:r>
          </w:p>
        </w:tc>
        <w:tc>
          <w:tcPr>
            <w:tcW w:w="2686" w:type="dxa"/>
          </w:tcPr>
          <w:p w:rsidR="007008AD" w:rsidRDefault="000B059E"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Сценарий для экскурсий</w:t>
            </w:r>
          </w:p>
        </w:tc>
      </w:tr>
      <w:tr w:rsidR="000B059E" w:rsidTr="00C97B44">
        <w:tc>
          <w:tcPr>
            <w:tcW w:w="11016" w:type="dxa"/>
            <w:gridSpan w:val="5"/>
          </w:tcPr>
          <w:p w:rsidR="000B059E" w:rsidRPr="000B059E" w:rsidRDefault="000B059E" w:rsidP="000B059E">
            <w:pPr>
              <w:widowControl w:val="0"/>
              <w:tabs>
                <w:tab w:val="left" w:pos="1134"/>
              </w:tabs>
              <w:suppressAutoHyphens/>
              <w:jc w:val="center"/>
              <w:rPr>
                <w:rFonts w:ascii="Times New Roman" w:hAnsi="Times New Roman" w:cs="Times New Roman"/>
                <w:sz w:val="28"/>
                <w:szCs w:val="28"/>
                <w:u w:val="single"/>
              </w:rPr>
            </w:pPr>
            <w:r w:rsidRPr="000B059E">
              <w:rPr>
                <w:rFonts w:ascii="Times New Roman" w:hAnsi="Times New Roman" w:cs="Times New Roman"/>
                <w:sz w:val="28"/>
                <w:szCs w:val="28"/>
                <w:u w:val="single"/>
              </w:rPr>
              <w:t>ЗАКЛЮЧИТЕЛЬНЫЙ ЭТАП</w:t>
            </w:r>
          </w:p>
        </w:tc>
      </w:tr>
      <w:tr w:rsidR="00396506" w:rsidTr="007008AD">
        <w:tc>
          <w:tcPr>
            <w:tcW w:w="534" w:type="dxa"/>
          </w:tcPr>
          <w:p w:rsid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 xml:space="preserve">9. </w:t>
            </w:r>
          </w:p>
        </w:tc>
        <w:tc>
          <w:tcPr>
            <w:tcW w:w="2976" w:type="dxa"/>
          </w:tcPr>
          <w:p w:rsid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Проведение классных часов</w:t>
            </w:r>
          </w:p>
        </w:tc>
        <w:tc>
          <w:tcPr>
            <w:tcW w:w="2552" w:type="dxa"/>
          </w:tcPr>
          <w:p w:rsid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Ноябрь-декабрь 201</w:t>
            </w:r>
            <w:r w:rsidR="0087519D">
              <w:rPr>
                <w:rFonts w:ascii="Times New Roman" w:hAnsi="Times New Roman" w:cs="Times New Roman"/>
                <w:sz w:val="28"/>
                <w:szCs w:val="28"/>
              </w:rPr>
              <w:t>8</w:t>
            </w:r>
          </w:p>
        </w:tc>
        <w:tc>
          <w:tcPr>
            <w:tcW w:w="2268" w:type="dxa"/>
          </w:tcPr>
          <w:p w:rsid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 xml:space="preserve">Проектная команда </w:t>
            </w:r>
          </w:p>
        </w:tc>
        <w:tc>
          <w:tcPr>
            <w:tcW w:w="2686" w:type="dxa"/>
          </w:tcPr>
          <w:p w:rsidR="00396506" w:rsidRDefault="00396506" w:rsidP="000B059E">
            <w:pPr>
              <w:widowControl w:val="0"/>
              <w:tabs>
                <w:tab w:val="left" w:pos="1134"/>
              </w:tabs>
              <w:suppressAutoHyphens/>
              <w:jc w:val="center"/>
              <w:rPr>
                <w:rFonts w:ascii="Times New Roman CYR" w:hAnsi="Times New Roman CYR" w:cs="Times New Roman CYR"/>
                <w:sz w:val="28"/>
                <w:szCs w:val="28"/>
              </w:rPr>
            </w:pPr>
            <w:r>
              <w:rPr>
                <w:rFonts w:ascii="Times New Roman CYR" w:hAnsi="Times New Roman CYR" w:cs="Times New Roman CYR"/>
                <w:sz w:val="28"/>
                <w:szCs w:val="28"/>
              </w:rPr>
              <w:t>Проведены классные часы</w:t>
            </w:r>
          </w:p>
        </w:tc>
      </w:tr>
      <w:tr w:rsidR="007008AD" w:rsidTr="007008AD">
        <w:tc>
          <w:tcPr>
            <w:tcW w:w="534" w:type="dxa"/>
          </w:tcPr>
          <w:p w:rsidR="007008AD" w:rsidRDefault="000B059E"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9.</w:t>
            </w:r>
          </w:p>
        </w:tc>
        <w:tc>
          <w:tcPr>
            <w:tcW w:w="2976" w:type="dxa"/>
          </w:tcPr>
          <w:p w:rsidR="007008AD" w:rsidRDefault="000B059E"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Выпуск буклетов «В потомках наше имя отзовётся»</w:t>
            </w:r>
          </w:p>
        </w:tc>
        <w:tc>
          <w:tcPr>
            <w:tcW w:w="2552" w:type="dxa"/>
          </w:tcPr>
          <w:p w:rsidR="007008AD" w:rsidRDefault="000B059E"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Январь 201</w:t>
            </w:r>
            <w:r w:rsidR="0087519D">
              <w:rPr>
                <w:rFonts w:ascii="Times New Roman" w:hAnsi="Times New Roman" w:cs="Times New Roman"/>
                <w:sz w:val="28"/>
                <w:szCs w:val="28"/>
              </w:rPr>
              <w:t>9</w:t>
            </w:r>
          </w:p>
        </w:tc>
        <w:tc>
          <w:tcPr>
            <w:tcW w:w="2268" w:type="dxa"/>
          </w:tcPr>
          <w:p w:rsidR="007008AD" w:rsidRDefault="000B059E"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Проектная команда</w:t>
            </w:r>
          </w:p>
        </w:tc>
        <w:tc>
          <w:tcPr>
            <w:tcW w:w="2686" w:type="dxa"/>
          </w:tcPr>
          <w:p w:rsidR="007008AD" w:rsidRDefault="000B059E" w:rsidP="000B059E">
            <w:pPr>
              <w:widowControl w:val="0"/>
              <w:tabs>
                <w:tab w:val="left" w:pos="1134"/>
              </w:tabs>
              <w:suppressAutoHyphens/>
              <w:jc w:val="center"/>
              <w:rPr>
                <w:rFonts w:ascii="Times New Roman" w:hAnsi="Times New Roman" w:cs="Times New Roman"/>
                <w:sz w:val="28"/>
                <w:szCs w:val="28"/>
              </w:rPr>
            </w:pPr>
            <w:r>
              <w:rPr>
                <w:rFonts w:ascii="Times New Roman CYR" w:hAnsi="Times New Roman CYR" w:cs="Times New Roman CYR"/>
                <w:sz w:val="28"/>
                <w:szCs w:val="28"/>
              </w:rPr>
              <w:t xml:space="preserve">Оформлены и выпущены буклеты об А.И. Тютчеве, розданы ученикам, </w:t>
            </w:r>
            <w:r>
              <w:rPr>
                <w:rFonts w:ascii="Times New Roman CYR" w:hAnsi="Times New Roman CYR" w:cs="Times New Roman CYR"/>
                <w:sz w:val="28"/>
                <w:szCs w:val="28"/>
              </w:rPr>
              <w:lastRenderedPageBreak/>
              <w:t>педагогам и родителям</w:t>
            </w:r>
          </w:p>
        </w:tc>
      </w:tr>
      <w:tr w:rsidR="00396506" w:rsidTr="007008AD">
        <w:tc>
          <w:tcPr>
            <w:tcW w:w="534" w:type="dxa"/>
          </w:tcPr>
          <w:p w:rsid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2976" w:type="dxa"/>
          </w:tcPr>
          <w:p w:rsid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Проведение митинга, посвященного декабристам</w:t>
            </w:r>
          </w:p>
        </w:tc>
        <w:tc>
          <w:tcPr>
            <w:tcW w:w="2552" w:type="dxa"/>
          </w:tcPr>
          <w:p w:rsid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Ежегодно 14 декабря</w:t>
            </w:r>
          </w:p>
        </w:tc>
        <w:tc>
          <w:tcPr>
            <w:tcW w:w="2268" w:type="dxa"/>
          </w:tcPr>
          <w:p w:rsid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 xml:space="preserve">Проектная команда </w:t>
            </w:r>
          </w:p>
        </w:tc>
        <w:tc>
          <w:tcPr>
            <w:tcW w:w="2686" w:type="dxa"/>
          </w:tcPr>
          <w:p w:rsidR="00396506" w:rsidRDefault="00396506" w:rsidP="000B059E">
            <w:pPr>
              <w:widowControl w:val="0"/>
              <w:tabs>
                <w:tab w:val="left" w:pos="1134"/>
              </w:tabs>
              <w:suppressAutoHyphens/>
              <w:jc w:val="center"/>
              <w:rPr>
                <w:rFonts w:ascii="Times New Roman CYR" w:hAnsi="Times New Roman CYR" w:cs="Times New Roman CYR"/>
                <w:sz w:val="28"/>
                <w:szCs w:val="28"/>
              </w:rPr>
            </w:pPr>
            <w:r>
              <w:rPr>
                <w:rFonts w:ascii="Times New Roman CYR" w:hAnsi="Times New Roman CYR" w:cs="Times New Roman CYR"/>
                <w:sz w:val="28"/>
                <w:szCs w:val="28"/>
              </w:rPr>
              <w:t>Составлен сценарий проведения митинга</w:t>
            </w:r>
          </w:p>
        </w:tc>
      </w:tr>
      <w:tr w:rsidR="00396506" w:rsidTr="007008AD">
        <w:tc>
          <w:tcPr>
            <w:tcW w:w="534" w:type="dxa"/>
          </w:tcPr>
          <w:p w:rsid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11.</w:t>
            </w:r>
          </w:p>
        </w:tc>
        <w:tc>
          <w:tcPr>
            <w:tcW w:w="2976" w:type="dxa"/>
          </w:tcPr>
          <w:p w:rsid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Проведение экскурсии</w:t>
            </w:r>
          </w:p>
        </w:tc>
        <w:tc>
          <w:tcPr>
            <w:tcW w:w="2552" w:type="dxa"/>
          </w:tcPr>
          <w:p w:rsid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Февраль-май 201</w:t>
            </w:r>
            <w:r w:rsidR="0087519D">
              <w:rPr>
                <w:rFonts w:ascii="Times New Roman" w:hAnsi="Times New Roman" w:cs="Times New Roman"/>
                <w:sz w:val="28"/>
                <w:szCs w:val="28"/>
              </w:rPr>
              <w:t>9</w:t>
            </w:r>
          </w:p>
        </w:tc>
        <w:tc>
          <w:tcPr>
            <w:tcW w:w="2268" w:type="dxa"/>
          </w:tcPr>
          <w:p w:rsid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Проектная команда</w:t>
            </w:r>
          </w:p>
        </w:tc>
        <w:tc>
          <w:tcPr>
            <w:tcW w:w="2686" w:type="dxa"/>
          </w:tcPr>
          <w:p w:rsidR="00396506" w:rsidRP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bCs/>
                <w:sz w:val="28"/>
                <w:szCs w:val="28"/>
              </w:rPr>
              <w:t>П</w:t>
            </w:r>
            <w:r w:rsidRPr="00396506">
              <w:rPr>
                <w:rFonts w:ascii="Times New Roman" w:hAnsi="Times New Roman" w:cs="Times New Roman"/>
                <w:bCs/>
                <w:sz w:val="28"/>
                <w:szCs w:val="28"/>
              </w:rPr>
              <w:t>олучен опыт выступления перед участниками Всероссийского движения молодёжи «В потомках наше имя отзовётся»</w:t>
            </w:r>
          </w:p>
        </w:tc>
      </w:tr>
      <w:tr w:rsidR="00396506" w:rsidTr="007008AD">
        <w:tc>
          <w:tcPr>
            <w:tcW w:w="534" w:type="dxa"/>
          </w:tcPr>
          <w:p w:rsid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 xml:space="preserve">12. </w:t>
            </w:r>
          </w:p>
        </w:tc>
        <w:tc>
          <w:tcPr>
            <w:tcW w:w="2976" w:type="dxa"/>
          </w:tcPr>
          <w:p w:rsid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CYR" w:hAnsi="Times New Roman CYR" w:cs="Times New Roman CYR"/>
                <w:sz w:val="28"/>
                <w:szCs w:val="28"/>
              </w:rPr>
              <w:t>Рефлексия, анализ проведенного мероприятия, освещение в СМИ</w:t>
            </w:r>
          </w:p>
        </w:tc>
        <w:tc>
          <w:tcPr>
            <w:tcW w:w="2552" w:type="dxa"/>
          </w:tcPr>
          <w:p w:rsid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Май 201</w:t>
            </w:r>
            <w:r w:rsidR="0087519D">
              <w:rPr>
                <w:rFonts w:ascii="Times New Roman" w:hAnsi="Times New Roman" w:cs="Times New Roman"/>
                <w:sz w:val="28"/>
                <w:szCs w:val="28"/>
              </w:rPr>
              <w:t>9</w:t>
            </w:r>
          </w:p>
        </w:tc>
        <w:tc>
          <w:tcPr>
            <w:tcW w:w="2268" w:type="dxa"/>
          </w:tcPr>
          <w:p w:rsidR="00396506" w:rsidRDefault="00396506" w:rsidP="000B059E">
            <w:pPr>
              <w:widowControl w:val="0"/>
              <w:tabs>
                <w:tab w:val="left" w:pos="1134"/>
              </w:tabs>
              <w:suppressAutoHyphens/>
              <w:jc w:val="center"/>
              <w:rPr>
                <w:rFonts w:ascii="Times New Roman" w:hAnsi="Times New Roman" w:cs="Times New Roman"/>
                <w:sz w:val="28"/>
                <w:szCs w:val="28"/>
              </w:rPr>
            </w:pPr>
            <w:r>
              <w:rPr>
                <w:rFonts w:ascii="Times New Roman" w:hAnsi="Times New Roman" w:cs="Times New Roman"/>
                <w:sz w:val="28"/>
                <w:szCs w:val="28"/>
              </w:rPr>
              <w:t>Проектная команда</w:t>
            </w:r>
          </w:p>
        </w:tc>
        <w:tc>
          <w:tcPr>
            <w:tcW w:w="2686" w:type="dxa"/>
          </w:tcPr>
          <w:p w:rsidR="00396506" w:rsidRDefault="00396506" w:rsidP="000B059E">
            <w:pPr>
              <w:widowControl w:val="0"/>
              <w:tabs>
                <w:tab w:val="left" w:pos="1134"/>
              </w:tabs>
              <w:suppressAutoHyphens/>
              <w:jc w:val="center"/>
              <w:rPr>
                <w:rFonts w:ascii="Times New Roman" w:hAnsi="Times New Roman" w:cs="Times New Roman"/>
                <w:bCs/>
                <w:sz w:val="28"/>
                <w:szCs w:val="28"/>
              </w:rPr>
            </w:pPr>
            <w:r>
              <w:rPr>
                <w:rFonts w:ascii="Times New Roman CYR" w:hAnsi="Times New Roman CYR" w:cs="Times New Roman CYR"/>
                <w:sz w:val="28"/>
                <w:szCs w:val="28"/>
              </w:rPr>
              <w:t>Подведены итоги, сделаны выводы</w:t>
            </w:r>
          </w:p>
        </w:tc>
      </w:tr>
    </w:tbl>
    <w:p w:rsidR="00DE6A46" w:rsidRPr="00DE6A46" w:rsidRDefault="00DE6A46" w:rsidP="00DE6A46">
      <w:pPr>
        <w:widowControl w:val="0"/>
        <w:tabs>
          <w:tab w:val="left" w:pos="1134"/>
        </w:tabs>
        <w:suppressAutoHyphens/>
        <w:spacing w:after="0" w:line="240" w:lineRule="auto"/>
        <w:rPr>
          <w:rFonts w:ascii="Times New Roman" w:hAnsi="Times New Roman" w:cs="Times New Roman"/>
          <w:sz w:val="28"/>
          <w:szCs w:val="28"/>
        </w:rPr>
      </w:pPr>
    </w:p>
    <w:p w:rsidR="00DE6A46" w:rsidRDefault="00396506" w:rsidP="00396506">
      <w:pPr>
        <w:pStyle w:val="a3"/>
        <w:widowControl w:val="0"/>
        <w:tabs>
          <w:tab w:val="left" w:pos="1134"/>
        </w:tabs>
        <w:suppressAutoHyphens/>
        <w:spacing w:after="0" w:line="240" w:lineRule="auto"/>
        <w:ind w:left="1440"/>
        <w:jc w:val="center"/>
        <w:rPr>
          <w:rFonts w:ascii="Times New Roman" w:hAnsi="Times New Roman" w:cs="Times New Roman"/>
          <w:b/>
          <w:i/>
          <w:sz w:val="32"/>
          <w:szCs w:val="32"/>
        </w:rPr>
      </w:pPr>
      <w:r w:rsidRPr="00396506">
        <w:rPr>
          <w:rFonts w:ascii="Times New Roman" w:hAnsi="Times New Roman" w:cs="Times New Roman"/>
          <w:b/>
          <w:i/>
          <w:sz w:val="32"/>
          <w:szCs w:val="32"/>
        </w:rPr>
        <w:t>Механизм реализации действий</w:t>
      </w:r>
    </w:p>
    <w:p w:rsidR="00A61241" w:rsidRDefault="00396506" w:rsidP="00A61241">
      <w:pPr>
        <w:pStyle w:val="a5"/>
        <w:snapToGrid w:val="0"/>
        <w:rPr>
          <w:sz w:val="28"/>
          <w:szCs w:val="28"/>
        </w:rPr>
      </w:pPr>
      <w:r>
        <w:rPr>
          <w:rFonts w:cs="Times New Roman"/>
          <w:sz w:val="28"/>
          <w:szCs w:val="28"/>
        </w:rPr>
        <w:t xml:space="preserve">Решая первую задачу, группа №1будет работать в </w:t>
      </w:r>
      <w:proofErr w:type="spellStart"/>
      <w:r>
        <w:rPr>
          <w:rFonts w:cs="Times New Roman"/>
          <w:sz w:val="28"/>
          <w:szCs w:val="28"/>
        </w:rPr>
        <w:t>Курагинском</w:t>
      </w:r>
      <w:proofErr w:type="spellEnd"/>
      <w:r>
        <w:rPr>
          <w:rFonts w:cs="Times New Roman"/>
          <w:sz w:val="28"/>
          <w:szCs w:val="28"/>
        </w:rPr>
        <w:t xml:space="preserve"> архивном отделе, группа №2 будет работать в </w:t>
      </w:r>
      <w:proofErr w:type="spellStart"/>
      <w:r>
        <w:rPr>
          <w:rFonts w:cs="Times New Roman"/>
          <w:sz w:val="28"/>
          <w:szCs w:val="28"/>
        </w:rPr>
        <w:t>Курагинском</w:t>
      </w:r>
      <w:proofErr w:type="spellEnd"/>
      <w:r>
        <w:rPr>
          <w:rFonts w:cs="Times New Roman"/>
          <w:sz w:val="28"/>
          <w:szCs w:val="28"/>
        </w:rPr>
        <w:t xml:space="preserve"> Краеведческом музее. </w:t>
      </w:r>
      <w:r w:rsidR="00A61241">
        <w:rPr>
          <w:rFonts w:cs="Times New Roman"/>
          <w:sz w:val="28"/>
          <w:szCs w:val="28"/>
        </w:rPr>
        <w:br/>
      </w:r>
      <w:r>
        <w:rPr>
          <w:rFonts w:cs="Times New Roman"/>
          <w:sz w:val="28"/>
          <w:szCs w:val="28"/>
        </w:rPr>
        <w:t>Решая вторую задачу</w:t>
      </w:r>
      <w:r w:rsidR="00A61241">
        <w:rPr>
          <w:rFonts w:cs="Times New Roman"/>
          <w:sz w:val="28"/>
          <w:szCs w:val="28"/>
        </w:rPr>
        <w:t>,</w:t>
      </w:r>
      <w:r>
        <w:rPr>
          <w:rFonts w:cs="Times New Roman"/>
          <w:sz w:val="28"/>
          <w:szCs w:val="28"/>
        </w:rPr>
        <w:t xml:space="preserve"> проектная </w:t>
      </w:r>
      <w:r w:rsidRPr="00A61241">
        <w:rPr>
          <w:rFonts w:cs="Times New Roman"/>
          <w:sz w:val="28"/>
          <w:szCs w:val="28"/>
        </w:rPr>
        <w:t>команда разработает сценарий митинга и подбор выступающих</w:t>
      </w:r>
      <w:r w:rsidR="00A61241">
        <w:rPr>
          <w:rFonts w:cs="Times New Roman"/>
          <w:sz w:val="28"/>
          <w:szCs w:val="28"/>
        </w:rPr>
        <w:t xml:space="preserve">. </w:t>
      </w:r>
      <w:r w:rsidR="00A61241">
        <w:rPr>
          <w:rFonts w:cs="Times New Roman"/>
          <w:sz w:val="28"/>
          <w:szCs w:val="28"/>
        </w:rPr>
        <w:br/>
        <w:t xml:space="preserve"> Решая третью задачу</w:t>
      </w:r>
      <w:proofErr w:type="gramStart"/>
      <w:r w:rsidR="00A61241">
        <w:rPr>
          <w:rFonts w:cs="Times New Roman"/>
          <w:sz w:val="28"/>
          <w:szCs w:val="28"/>
        </w:rPr>
        <w:t xml:space="preserve"> ,</w:t>
      </w:r>
      <w:proofErr w:type="gramEnd"/>
      <w:r w:rsidR="00A61241">
        <w:rPr>
          <w:rFonts w:cs="Times New Roman"/>
          <w:sz w:val="28"/>
          <w:szCs w:val="28"/>
        </w:rPr>
        <w:t xml:space="preserve"> проектная команда </w:t>
      </w:r>
      <w:r w:rsidR="00A61241" w:rsidRPr="00A61241">
        <w:rPr>
          <w:sz w:val="28"/>
          <w:szCs w:val="28"/>
        </w:rPr>
        <w:t>установить связь с музеями и школами по вопросу обмена экскурсионными группами</w:t>
      </w:r>
      <w:r w:rsidR="00A61241">
        <w:rPr>
          <w:sz w:val="28"/>
          <w:szCs w:val="28"/>
        </w:rPr>
        <w:t xml:space="preserve">; руководитель проекта </w:t>
      </w:r>
      <w:r w:rsidR="00A61241" w:rsidRPr="00A61241">
        <w:rPr>
          <w:sz w:val="28"/>
          <w:szCs w:val="28"/>
        </w:rPr>
        <w:t>и Администрация школы №1 информирует педагогическое сообщество о возможности проведения уроков-экскурсий в рамках предмета история Красноярского края</w:t>
      </w:r>
      <w:r w:rsidR="00A61241">
        <w:rPr>
          <w:sz w:val="28"/>
          <w:szCs w:val="28"/>
        </w:rPr>
        <w:t xml:space="preserve">. </w:t>
      </w:r>
      <w:r w:rsidR="00A61241">
        <w:rPr>
          <w:sz w:val="28"/>
          <w:szCs w:val="28"/>
        </w:rPr>
        <w:br/>
        <w:t>Решая четвертую задачу</w:t>
      </w:r>
      <w:proofErr w:type="gramStart"/>
      <w:r w:rsidR="00A61241">
        <w:rPr>
          <w:sz w:val="28"/>
          <w:szCs w:val="28"/>
        </w:rPr>
        <w:t xml:space="preserve"> ,</w:t>
      </w:r>
      <w:proofErr w:type="gramEnd"/>
      <w:r w:rsidR="00A61241">
        <w:rPr>
          <w:sz w:val="28"/>
          <w:szCs w:val="28"/>
        </w:rPr>
        <w:t xml:space="preserve"> проектная команда </w:t>
      </w:r>
      <w:r w:rsidR="00A61241" w:rsidRPr="00A61241">
        <w:rPr>
          <w:sz w:val="28"/>
          <w:szCs w:val="28"/>
        </w:rPr>
        <w:t>подбирает информацию и фотографии для оформления буклетов</w:t>
      </w:r>
      <w:r w:rsidR="00A61241">
        <w:rPr>
          <w:sz w:val="28"/>
          <w:szCs w:val="28"/>
        </w:rPr>
        <w:t xml:space="preserve">. </w:t>
      </w:r>
    </w:p>
    <w:p w:rsidR="00A61241" w:rsidRDefault="00A61241" w:rsidP="00A61241">
      <w:pPr>
        <w:pStyle w:val="a5"/>
        <w:snapToGrid w:val="0"/>
        <w:rPr>
          <w:sz w:val="28"/>
          <w:szCs w:val="28"/>
        </w:rPr>
      </w:pPr>
    </w:p>
    <w:p w:rsidR="00A61241" w:rsidRDefault="00A61241" w:rsidP="00A61241">
      <w:pPr>
        <w:pStyle w:val="a5"/>
        <w:snapToGrid w:val="0"/>
        <w:jc w:val="center"/>
        <w:rPr>
          <w:sz w:val="32"/>
          <w:szCs w:val="32"/>
        </w:rPr>
      </w:pPr>
      <w:r>
        <w:rPr>
          <w:b/>
          <w:i/>
          <w:sz w:val="32"/>
          <w:szCs w:val="32"/>
        </w:rPr>
        <w:t>Ресурсы</w:t>
      </w:r>
    </w:p>
    <w:p w:rsidR="00A61241" w:rsidRDefault="00A61241" w:rsidP="00A61241">
      <w:pPr>
        <w:pStyle w:val="a5"/>
        <w:snapToGrid w:val="0"/>
        <w:rPr>
          <w:sz w:val="28"/>
          <w:szCs w:val="28"/>
          <w:u w:val="single"/>
        </w:rPr>
      </w:pPr>
      <w:r w:rsidRPr="00A61241">
        <w:rPr>
          <w:sz w:val="28"/>
          <w:szCs w:val="28"/>
          <w:u w:val="single"/>
        </w:rPr>
        <w:t xml:space="preserve">В нашем распоряжении имеются: </w:t>
      </w:r>
    </w:p>
    <w:p w:rsidR="00A61241" w:rsidRPr="00A61241" w:rsidRDefault="00A61241" w:rsidP="00A61241">
      <w:pPr>
        <w:pStyle w:val="a5"/>
        <w:numPr>
          <w:ilvl w:val="0"/>
          <w:numId w:val="5"/>
        </w:numPr>
        <w:snapToGrid w:val="0"/>
        <w:rPr>
          <w:sz w:val="28"/>
          <w:szCs w:val="28"/>
          <w:u w:val="single"/>
        </w:rPr>
      </w:pPr>
      <w:r w:rsidRPr="00A61241">
        <w:rPr>
          <w:bCs/>
          <w:sz w:val="28"/>
          <w:szCs w:val="28"/>
        </w:rPr>
        <w:t xml:space="preserve">информационный материал о жизни Тютчева в Курагино и его потомках; </w:t>
      </w:r>
    </w:p>
    <w:p w:rsidR="00A61241" w:rsidRPr="00A61241" w:rsidRDefault="00A61241" w:rsidP="00A61241">
      <w:pPr>
        <w:pStyle w:val="a5"/>
        <w:numPr>
          <w:ilvl w:val="0"/>
          <w:numId w:val="5"/>
        </w:numPr>
        <w:snapToGrid w:val="0"/>
        <w:rPr>
          <w:sz w:val="28"/>
          <w:szCs w:val="28"/>
          <w:u w:val="single"/>
        </w:rPr>
      </w:pPr>
      <w:r w:rsidRPr="00A61241">
        <w:rPr>
          <w:bCs/>
          <w:sz w:val="28"/>
          <w:szCs w:val="28"/>
        </w:rPr>
        <w:t xml:space="preserve">архивные документы; </w:t>
      </w:r>
    </w:p>
    <w:p w:rsidR="00A61241" w:rsidRPr="00A61241" w:rsidRDefault="00A61241" w:rsidP="00A61241">
      <w:pPr>
        <w:pStyle w:val="a5"/>
        <w:numPr>
          <w:ilvl w:val="0"/>
          <w:numId w:val="5"/>
        </w:numPr>
        <w:snapToGrid w:val="0"/>
        <w:rPr>
          <w:sz w:val="28"/>
          <w:szCs w:val="28"/>
          <w:u w:val="single"/>
        </w:rPr>
      </w:pPr>
      <w:r w:rsidRPr="00A61241">
        <w:rPr>
          <w:bCs/>
          <w:sz w:val="28"/>
          <w:szCs w:val="28"/>
        </w:rPr>
        <w:t xml:space="preserve">экспозиция «Декабрист Тютчев» в </w:t>
      </w:r>
      <w:proofErr w:type="spellStart"/>
      <w:r w:rsidRPr="00A61241">
        <w:rPr>
          <w:bCs/>
          <w:sz w:val="28"/>
          <w:szCs w:val="28"/>
        </w:rPr>
        <w:t>Курагинском</w:t>
      </w:r>
      <w:proofErr w:type="spellEnd"/>
      <w:r w:rsidRPr="00A61241">
        <w:rPr>
          <w:bCs/>
          <w:sz w:val="28"/>
          <w:szCs w:val="28"/>
        </w:rPr>
        <w:t xml:space="preserve"> Краеведческом музее</w:t>
      </w:r>
      <w:r>
        <w:rPr>
          <w:bCs/>
          <w:sz w:val="28"/>
          <w:szCs w:val="28"/>
        </w:rPr>
        <w:t>;</w:t>
      </w:r>
    </w:p>
    <w:p w:rsidR="00A61241" w:rsidRPr="00A61241" w:rsidRDefault="00A61241" w:rsidP="00A61241">
      <w:pPr>
        <w:pStyle w:val="a5"/>
        <w:numPr>
          <w:ilvl w:val="0"/>
          <w:numId w:val="5"/>
        </w:numPr>
        <w:snapToGrid w:val="0"/>
        <w:rPr>
          <w:sz w:val="28"/>
          <w:szCs w:val="28"/>
          <w:u w:val="single"/>
        </w:rPr>
      </w:pPr>
      <w:r w:rsidRPr="00A61241">
        <w:rPr>
          <w:bCs/>
          <w:sz w:val="28"/>
          <w:szCs w:val="28"/>
        </w:rPr>
        <w:t xml:space="preserve"> опыт участия во Всероссийском движении молодёжи «В потомках наше имя отзовётся»</w:t>
      </w:r>
    </w:p>
    <w:p w:rsidR="00A61241" w:rsidRDefault="00A61241" w:rsidP="00A61241">
      <w:pPr>
        <w:pStyle w:val="a5"/>
        <w:snapToGrid w:val="0"/>
        <w:rPr>
          <w:sz w:val="28"/>
          <w:szCs w:val="28"/>
          <w:u w:val="single"/>
        </w:rPr>
      </w:pPr>
      <w:r>
        <w:rPr>
          <w:sz w:val="28"/>
          <w:szCs w:val="28"/>
          <w:u w:val="single"/>
        </w:rPr>
        <w:t>Нам необходимо:</w:t>
      </w:r>
    </w:p>
    <w:p w:rsidR="00A61241" w:rsidRDefault="00A61241" w:rsidP="00A61241">
      <w:pPr>
        <w:pStyle w:val="a5"/>
        <w:numPr>
          <w:ilvl w:val="0"/>
          <w:numId w:val="6"/>
        </w:numPr>
        <w:snapToGrid w:val="0"/>
        <w:rPr>
          <w:sz w:val="28"/>
          <w:szCs w:val="28"/>
        </w:rPr>
      </w:pPr>
      <w:r w:rsidRPr="00A61241">
        <w:rPr>
          <w:sz w:val="28"/>
          <w:szCs w:val="28"/>
        </w:rPr>
        <w:t>Помощь Администрации района и посёлка в организации митинга</w:t>
      </w:r>
    </w:p>
    <w:p w:rsidR="00A61241" w:rsidRDefault="00A61241" w:rsidP="00A61241">
      <w:pPr>
        <w:pStyle w:val="a5"/>
        <w:numPr>
          <w:ilvl w:val="0"/>
          <w:numId w:val="6"/>
        </w:numPr>
        <w:snapToGrid w:val="0"/>
        <w:rPr>
          <w:sz w:val="28"/>
          <w:szCs w:val="28"/>
        </w:rPr>
      </w:pPr>
      <w:r>
        <w:rPr>
          <w:sz w:val="28"/>
          <w:szCs w:val="28"/>
        </w:rPr>
        <w:t>Бумага для принтера</w:t>
      </w:r>
    </w:p>
    <w:p w:rsidR="00A61241" w:rsidRDefault="00A61241" w:rsidP="00A61241">
      <w:pPr>
        <w:pStyle w:val="a5"/>
        <w:snapToGrid w:val="0"/>
        <w:ind w:left="720"/>
        <w:rPr>
          <w:sz w:val="28"/>
          <w:szCs w:val="28"/>
        </w:rPr>
      </w:pPr>
    </w:p>
    <w:p w:rsidR="00A61241" w:rsidRDefault="00A61241" w:rsidP="00A61241">
      <w:pPr>
        <w:pStyle w:val="a5"/>
        <w:snapToGrid w:val="0"/>
        <w:ind w:left="720"/>
        <w:jc w:val="center"/>
        <w:rPr>
          <w:b/>
          <w:i/>
          <w:sz w:val="32"/>
          <w:szCs w:val="32"/>
        </w:rPr>
      </w:pPr>
      <w:r w:rsidRPr="00A61241">
        <w:rPr>
          <w:b/>
          <w:i/>
          <w:sz w:val="32"/>
          <w:szCs w:val="32"/>
        </w:rPr>
        <w:t>Целевая группа</w:t>
      </w:r>
    </w:p>
    <w:p w:rsidR="00A61241" w:rsidRPr="00A61241" w:rsidRDefault="00A61241" w:rsidP="00A61241">
      <w:pPr>
        <w:pStyle w:val="a5"/>
        <w:snapToGrid w:val="0"/>
        <w:ind w:left="720"/>
        <w:jc w:val="center"/>
        <w:rPr>
          <w:b/>
          <w:i/>
          <w:sz w:val="32"/>
          <w:szCs w:val="32"/>
        </w:rPr>
      </w:pPr>
      <w:r>
        <w:rPr>
          <w:b/>
          <w:i/>
          <w:sz w:val="32"/>
          <w:szCs w:val="32"/>
        </w:rPr>
        <w:br/>
      </w:r>
      <w:r>
        <w:rPr>
          <w:rFonts w:cs="Times New Roman"/>
          <w:bCs/>
          <w:sz w:val="28"/>
          <w:szCs w:val="28"/>
        </w:rPr>
        <w:t>Молодое поколение</w:t>
      </w:r>
    </w:p>
    <w:p w:rsidR="00A61241" w:rsidRDefault="00A61241" w:rsidP="00A61241">
      <w:pPr>
        <w:widowControl w:val="0"/>
        <w:tabs>
          <w:tab w:val="left" w:pos="1134"/>
        </w:tabs>
        <w:suppressAutoHyphens/>
        <w:spacing w:after="0" w:line="240" w:lineRule="auto"/>
        <w:jc w:val="center"/>
        <w:rPr>
          <w:rFonts w:ascii="Times New Roman" w:hAnsi="Times New Roman" w:cs="Times New Roman"/>
          <w:bCs/>
          <w:sz w:val="28"/>
          <w:szCs w:val="28"/>
        </w:rPr>
      </w:pPr>
    </w:p>
    <w:p w:rsidR="00A61241" w:rsidRDefault="00A61241" w:rsidP="00A61241">
      <w:pPr>
        <w:widowControl w:val="0"/>
        <w:tabs>
          <w:tab w:val="left" w:pos="1134"/>
        </w:tabs>
        <w:suppressAutoHyphens/>
        <w:spacing w:after="0" w:line="240" w:lineRule="auto"/>
        <w:jc w:val="center"/>
        <w:rPr>
          <w:rFonts w:ascii="Times New Roman" w:hAnsi="Times New Roman" w:cs="Times New Roman"/>
          <w:b/>
          <w:bCs/>
          <w:i/>
          <w:sz w:val="32"/>
          <w:szCs w:val="32"/>
        </w:rPr>
      </w:pPr>
      <w:r w:rsidRPr="00A61241">
        <w:rPr>
          <w:rFonts w:ascii="Times New Roman" w:hAnsi="Times New Roman" w:cs="Times New Roman"/>
          <w:b/>
          <w:bCs/>
          <w:i/>
          <w:sz w:val="32"/>
          <w:szCs w:val="32"/>
        </w:rPr>
        <w:t>Благо получатели</w:t>
      </w:r>
    </w:p>
    <w:p w:rsidR="00A61241" w:rsidRPr="00A61241" w:rsidRDefault="00A61241" w:rsidP="00A61241">
      <w:pPr>
        <w:widowControl w:val="0"/>
        <w:tabs>
          <w:tab w:val="left" w:pos="1134"/>
        </w:tabs>
        <w:suppressAutoHyphens/>
        <w:spacing w:after="0" w:line="240" w:lineRule="auto"/>
        <w:jc w:val="center"/>
        <w:rPr>
          <w:rFonts w:ascii="Times New Roman" w:hAnsi="Times New Roman" w:cs="Times New Roman"/>
          <w:b/>
          <w:bCs/>
          <w:i/>
          <w:sz w:val="32"/>
          <w:szCs w:val="32"/>
        </w:rPr>
      </w:pPr>
    </w:p>
    <w:p w:rsidR="00A61241" w:rsidRDefault="00A61241" w:rsidP="00A61241">
      <w:pPr>
        <w:widowControl w:val="0"/>
        <w:tabs>
          <w:tab w:val="left" w:pos="1134"/>
        </w:tabs>
        <w:suppressAutoHyphens/>
        <w:spacing w:after="0" w:line="240" w:lineRule="auto"/>
        <w:jc w:val="center"/>
        <w:rPr>
          <w:rFonts w:ascii="Times New Roman" w:hAnsi="Times New Roman" w:cs="Times New Roman"/>
          <w:bCs/>
          <w:sz w:val="28"/>
          <w:szCs w:val="28"/>
        </w:rPr>
      </w:pPr>
      <w:r w:rsidRPr="00A61241">
        <w:rPr>
          <w:rFonts w:ascii="Times New Roman" w:hAnsi="Times New Roman" w:cs="Times New Roman"/>
          <w:bCs/>
          <w:sz w:val="28"/>
          <w:szCs w:val="28"/>
        </w:rPr>
        <w:t>Жители и гости посёлка Курагино</w:t>
      </w:r>
    </w:p>
    <w:p w:rsidR="00A61241" w:rsidRDefault="00A61241" w:rsidP="00A61241">
      <w:pPr>
        <w:widowControl w:val="0"/>
        <w:tabs>
          <w:tab w:val="left" w:pos="1134"/>
        </w:tabs>
        <w:suppressAutoHyphens/>
        <w:spacing w:after="0" w:line="240" w:lineRule="auto"/>
        <w:jc w:val="center"/>
        <w:rPr>
          <w:rFonts w:ascii="Times New Roman" w:hAnsi="Times New Roman" w:cs="Times New Roman"/>
          <w:sz w:val="28"/>
          <w:szCs w:val="28"/>
        </w:rPr>
      </w:pPr>
    </w:p>
    <w:p w:rsidR="00A61241" w:rsidRDefault="00A61241" w:rsidP="00A61241">
      <w:pPr>
        <w:widowControl w:val="0"/>
        <w:tabs>
          <w:tab w:val="left" w:pos="1134"/>
        </w:tabs>
        <w:suppressAutoHyphens/>
        <w:spacing w:after="0" w:line="240" w:lineRule="auto"/>
        <w:jc w:val="center"/>
        <w:rPr>
          <w:rFonts w:ascii="Times New Roman" w:hAnsi="Times New Roman" w:cs="Times New Roman"/>
          <w:b/>
          <w:i/>
          <w:sz w:val="32"/>
          <w:szCs w:val="32"/>
        </w:rPr>
      </w:pPr>
      <w:r w:rsidRPr="00A61241">
        <w:rPr>
          <w:rFonts w:ascii="Times New Roman" w:hAnsi="Times New Roman" w:cs="Times New Roman"/>
          <w:b/>
          <w:i/>
          <w:sz w:val="32"/>
          <w:szCs w:val="32"/>
        </w:rPr>
        <w:t>Партнёры и спонсоры</w:t>
      </w:r>
    </w:p>
    <w:p w:rsidR="00A61241" w:rsidRPr="005A22AC" w:rsidRDefault="00A61241" w:rsidP="00A61241">
      <w:pPr>
        <w:pStyle w:val="a3"/>
        <w:widowControl w:val="0"/>
        <w:numPr>
          <w:ilvl w:val="0"/>
          <w:numId w:val="8"/>
        </w:numPr>
        <w:tabs>
          <w:tab w:val="left" w:pos="1134"/>
        </w:tabs>
        <w:suppressAutoHyphens/>
        <w:spacing w:after="0" w:line="240" w:lineRule="auto"/>
        <w:rPr>
          <w:rFonts w:ascii="Times New Roman" w:hAnsi="Times New Roman" w:cs="Times New Roman"/>
          <w:b/>
          <w:i/>
          <w:sz w:val="28"/>
          <w:szCs w:val="28"/>
        </w:rPr>
      </w:pPr>
      <w:proofErr w:type="spellStart"/>
      <w:r w:rsidRPr="005A22AC">
        <w:rPr>
          <w:rFonts w:ascii="Times New Roman" w:hAnsi="Times New Roman" w:cs="Times New Roman"/>
          <w:bCs/>
          <w:sz w:val="28"/>
          <w:szCs w:val="28"/>
        </w:rPr>
        <w:t>Курагинский</w:t>
      </w:r>
      <w:proofErr w:type="spellEnd"/>
      <w:r w:rsidRPr="005A22AC">
        <w:rPr>
          <w:rFonts w:ascii="Times New Roman" w:hAnsi="Times New Roman" w:cs="Times New Roman"/>
          <w:bCs/>
          <w:sz w:val="28"/>
          <w:szCs w:val="28"/>
        </w:rPr>
        <w:t xml:space="preserve"> краеведческий музей; </w:t>
      </w:r>
    </w:p>
    <w:p w:rsidR="00A61241" w:rsidRPr="005A22AC" w:rsidRDefault="00A61241" w:rsidP="00A61241">
      <w:pPr>
        <w:pStyle w:val="a3"/>
        <w:widowControl w:val="0"/>
        <w:numPr>
          <w:ilvl w:val="0"/>
          <w:numId w:val="8"/>
        </w:numPr>
        <w:tabs>
          <w:tab w:val="left" w:pos="1134"/>
        </w:tabs>
        <w:suppressAutoHyphens/>
        <w:spacing w:after="0" w:line="240" w:lineRule="auto"/>
        <w:rPr>
          <w:rFonts w:ascii="Times New Roman" w:hAnsi="Times New Roman" w:cs="Times New Roman"/>
          <w:b/>
          <w:i/>
          <w:sz w:val="28"/>
          <w:szCs w:val="28"/>
        </w:rPr>
      </w:pPr>
      <w:proofErr w:type="spellStart"/>
      <w:r w:rsidRPr="005A22AC">
        <w:rPr>
          <w:rFonts w:ascii="Times New Roman" w:hAnsi="Times New Roman" w:cs="Times New Roman"/>
          <w:bCs/>
          <w:sz w:val="28"/>
          <w:szCs w:val="28"/>
        </w:rPr>
        <w:t>Курагинский</w:t>
      </w:r>
      <w:proofErr w:type="spellEnd"/>
      <w:r w:rsidRPr="005A22AC">
        <w:rPr>
          <w:rFonts w:ascii="Times New Roman" w:hAnsi="Times New Roman" w:cs="Times New Roman"/>
          <w:bCs/>
          <w:sz w:val="28"/>
          <w:szCs w:val="28"/>
        </w:rPr>
        <w:t xml:space="preserve"> архив;</w:t>
      </w:r>
    </w:p>
    <w:p w:rsidR="00A61241" w:rsidRPr="005A22AC" w:rsidRDefault="00A61241" w:rsidP="005A22AC">
      <w:pPr>
        <w:pStyle w:val="a3"/>
        <w:widowControl w:val="0"/>
        <w:numPr>
          <w:ilvl w:val="0"/>
          <w:numId w:val="8"/>
        </w:numPr>
        <w:tabs>
          <w:tab w:val="left" w:pos="1134"/>
        </w:tabs>
        <w:suppressAutoHyphens/>
        <w:spacing w:after="0" w:line="240" w:lineRule="auto"/>
        <w:rPr>
          <w:rFonts w:ascii="Times New Roman" w:hAnsi="Times New Roman" w:cs="Times New Roman"/>
          <w:b/>
          <w:i/>
          <w:sz w:val="28"/>
          <w:szCs w:val="28"/>
        </w:rPr>
      </w:pPr>
      <w:r w:rsidRPr="005A22AC">
        <w:rPr>
          <w:rFonts w:ascii="Times New Roman" w:hAnsi="Times New Roman" w:cs="Times New Roman"/>
          <w:bCs/>
          <w:sz w:val="28"/>
          <w:szCs w:val="28"/>
        </w:rPr>
        <w:t xml:space="preserve"> Администрация школы №1</w:t>
      </w:r>
      <w:r w:rsidR="005A22AC">
        <w:rPr>
          <w:rFonts w:ascii="Times New Roman" w:hAnsi="Times New Roman" w:cs="Times New Roman"/>
          <w:bCs/>
          <w:sz w:val="28"/>
          <w:szCs w:val="28"/>
        </w:rPr>
        <w:t>;</w:t>
      </w:r>
    </w:p>
    <w:p w:rsidR="005A22AC" w:rsidRPr="005A22AC" w:rsidRDefault="005A22AC" w:rsidP="005A22AC">
      <w:pPr>
        <w:pStyle w:val="a3"/>
        <w:widowControl w:val="0"/>
        <w:numPr>
          <w:ilvl w:val="0"/>
          <w:numId w:val="8"/>
        </w:numPr>
        <w:tabs>
          <w:tab w:val="left" w:pos="1134"/>
        </w:tabs>
        <w:suppressAutoHyphens/>
        <w:spacing w:after="0" w:line="240" w:lineRule="auto"/>
        <w:rPr>
          <w:rFonts w:ascii="Times New Roman" w:hAnsi="Times New Roman" w:cs="Times New Roman"/>
          <w:b/>
          <w:i/>
          <w:sz w:val="28"/>
          <w:szCs w:val="28"/>
        </w:rPr>
      </w:pPr>
      <w:r>
        <w:rPr>
          <w:rFonts w:ascii="Times New Roman" w:hAnsi="Times New Roman" w:cs="Times New Roman"/>
          <w:bCs/>
          <w:sz w:val="28"/>
          <w:szCs w:val="28"/>
        </w:rPr>
        <w:t>Районная газета «</w:t>
      </w:r>
      <w:proofErr w:type="spellStart"/>
      <w:r>
        <w:rPr>
          <w:rFonts w:ascii="Times New Roman" w:hAnsi="Times New Roman" w:cs="Times New Roman"/>
          <w:bCs/>
          <w:sz w:val="28"/>
          <w:szCs w:val="28"/>
        </w:rPr>
        <w:t>Тубинские</w:t>
      </w:r>
      <w:proofErr w:type="spellEnd"/>
      <w:r>
        <w:rPr>
          <w:rFonts w:ascii="Times New Roman" w:hAnsi="Times New Roman" w:cs="Times New Roman"/>
          <w:bCs/>
          <w:sz w:val="28"/>
          <w:szCs w:val="28"/>
        </w:rPr>
        <w:t xml:space="preserve"> вести»</w:t>
      </w:r>
    </w:p>
    <w:p w:rsidR="005A22AC" w:rsidRDefault="005A22AC" w:rsidP="005A22AC">
      <w:pPr>
        <w:pStyle w:val="a3"/>
        <w:widowControl w:val="0"/>
        <w:tabs>
          <w:tab w:val="left" w:pos="1134"/>
        </w:tabs>
        <w:suppressAutoHyphens/>
        <w:spacing w:after="0" w:line="240" w:lineRule="auto"/>
        <w:jc w:val="center"/>
        <w:rPr>
          <w:rFonts w:ascii="Times New Roman" w:hAnsi="Times New Roman" w:cs="Times New Roman"/>
          <w:bCs/>
          <w:sz w:val="28"/>
          <w:szCs w:val="28"/>
        </w:rPr>
      </w:pPr>
    </w:p>
    <w:p w:rsidR="005A22AC" w:rsidRDefault="005A22AC" w:rsidP="005A22AC">
      <w:pPr>
        <w:pStyle w:val="a3"/>
        <w:widowControl w:val="0"/>
        <w:tabs>
          <w:tab w:val="left" w:pos="1134"/>
        </w:tabs>
        <w:suppressAutoHyphens/>
        <w:spacing w:after="0" w:line="240" w:lineRule="auto"/>
        <w:jc w:val="center"/>
        <w:rPr>
          <w:rFonts w:ascii="Times New Roman" w:hAnsi="Times New Roman" w:cs="Times New Roman"/>
          <w:b/>
          <w:bCs/>
          <w:i/>
          <w:sz w:val="32"/>
          <w:szCs w:val="32"/>
        </w:rPr>
      </w:pPr>
      <w:r w:rsidRPr="005A22AC">
        <w:rPr>
          <w:rFonts w:ascii="Times New Roman" w:hAnsi="Times New Roman" w:cs="Times New Roman"/>
          <w:b/>
          <w:bCs/>
          <w:i/>
          <w:sz w:val="32"/>
          <w:szCs w:val="32"/>
        </w:rPr>
        <w:t>Итоги, результаты</w:t>
      </w:r>
    </w:p>
    <w:p w:rsidR="005A22AC" w:rsidRDefault="005A22AC" w:rsidP="005A22AC">
      <w:pPr>
        <w:pStyle w:val="a3"/>
        <w:widowControl w:val="0"/>
        <w:numPr>
          <w:ilvl w:val="0"/>
          <w:numId w:val="9"/>
        </w:numPr>
        <w:tabs>
          <w:tab w:val="left" w:pos="1134"/>
        </w:tabs>
        <w:suppressAutoHyphens/>
        <w:autoSpaceDE w:val="0"/>
        <w:spacing w:after="0" w:line="240" w:lineRule="auto"/>
        <w:jc w:val="both"/>
        <w:rPr>
          <w:rFonts w:ascii="Times New Roman" w:hAnsi="Times New Roman" w:cs="Times New Roman"/>
          <w:bCs/>
          <w:sz w:val="28"/>
          <w:szCs w:val="28"/>
        </w:rPr>
      </w:pPr>
      <w:r w:rsidRPr="005A22AC">
        <w:rPr>
          <w:rFonts w:ascii="Times New Roman" w:hAnsi="Times New Roman" w:cs="Times New Roman"/>
          <w:bCs/>
          <w:sz w:val="28"/>
          <w:szCs w:val="28"/>
        </w:rPr>
        <w:t>Сформирована проект</w:t>
      </w:r>
      <w:r>
        <w:rPr>
          <w:rFonts w:ascii="Times New Roman" w:hAnsi="Times New Roman" w:cs="Times New Roman"/>
          <w:bCs/>
          <w:sz w:val="28"/>
          <w:szCs w:val="28"/>
        </w:rPr>
        <w:t>ная группа учащихся;</w:t>
      </w:r>
    </w:p>
    <w:p w:rsidR="005A22AC" w:rsidRDefault="005A22AC" w:rsidP="005A22AC">
      <w:pPr>
        <w:pStyle w:val="a3"/>
        <w:widowControl w:val="0"/>
        <w:numPr>
          <w:ilvl w:val="0"/>
          <w:numId w:val="9"/>
        </w:numPr>
        <w:tabs>
          <w:tab w:val="left" w:pos="1134"/>
        </w:tabs>
        <w:suppressAutoHyphens/>
        <w:autoSpaceDE w:val="0"/>
        <w:spacing w:after="0" w:line="240" w:lineRule="auto"/>
        <w:jc w:val="both"/>
        <w:rPr>
          <w:rFonts w:ascii="Times New Roman" w:hAnsi="Times New Roman" w:cs="Times New Roman"/>
          <w:bCs/>
          <w:sz w:val="28"/>
          <w:szCs w:val="28"/>
        </w:rPr>
      </w:pPr>
      <w:r w:rsidRPr="005A22AC">
        <w:rPr>
          <w:rFonts w:ascii="Times New Roman" w:hAnsi="Times New Roman" w:cs="Times New Roman"/>
          <w:bCs/>
          <w:sz w:val="28"/>
          <w:szCs w:val="28"/>
        </w:rPr>
        <w:t xml:space="preserve"> получен опыт выступления перед участниками Всероссийского движения молодёжи «В потомках наше имя отзовётся»;</w:t>
      </w:r>
    </w:p>
    <w:p w:rsidR="005A22AC" w:rsidRDefault="005A22AC" w:rsidP="005A22AC">
      <w:pPr>
        <w:pStyle w:val="a3"/>
        <w:widowControl w:val="0"/>
        <w:numPr>
          <w:ilvl w:val="0"/>
          <w:numId w:val="9"/>
        </w:numPr>
        <w:tabs>
          <w:tab w:val="left" w:pos="1134"/>
        </w:tabs>
        <w:suppressAutoHyphens/>
        <w:autoSpaceDE w:val="0"/>
        <w:spacing w:after="0" w:line="240" w:lineRule="auto"/>
        <w:rPr>
          <w:rFonts w:ascii="Times New Roman" w:hAnsi="Times New Roman" w:cs="Times New Roman"/>
          <w:bCs/>
          <w:sz w:val="28"/>
          <w:szCs w:val="28"/>
        </w:rPr>
      </w:pPr>
      <w:r w:rsidRPr="005A22AC">
        <w:rPr>
          <w:rFonts w:ascii="Times New Roman" w:hAnsi="Times New Roman" w:cs="Times New Roman"/>
          <w:bCs/>
          <w:sz w:val="28"/>
          <w:szCs w:val="28"/>
        </w:rPr>
        <w:t xml:space="preserve">участие в празднике День Благодарения Сибири с представлением стендовой презентации о Тютчеве. </w:t>
      </w:r>
      <w:r>
        <w:rPr>
          <w:rFonts w:ascii="Times New Roman" w:hAnsi="Times New Roman" w:cs="Times New Roman"/>
          <w:bCs/>
          <w:sz w:val="28"/>
          <w:szCs w:val="28"/>
        </w:rPr>
        <w:br/>
      </w:r>
      <w:r w:rsidRPr="005A22AC">
        <w:rPr>
          <w:rFonts w:ascii="Times New Roman" w:hAnsi="Times New Roman" w:cs="Times New Roman"/>
          <w:bCs/>
          <w:sz w:val="28"/>
          <w:szCs w:val="28"/>
        </w:rPr>
        <w:t>Мы предполагаем, что в результате реализации проекта 50% учащихся школы узнают о важном историческом памятнике федерального значения, расположенном в посёлке Курагино в парке Победы, могиле-памятнике А.И. Тютчева. Мы привлечем внимание общественности к предмету гордости нашей малой Родины, которым является памятник Тютчеву. Мы внесём  больший смысл в осознание того, что декабристы были первыми правозащитниками, выступившими за свободу.</w:t>
      </w:r>
      <w:r w:rsidR="004B1030" w:rsidRPr="004B1030">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4B1030">
        <w:rPr>
          <w:rFonts w:ascii="Times New Roman" w:hAnsi="Times New Roman" w:cs="Times New Roman"/>
          <w:bCs/>
          <w:noProof/>
          <w:sz w:val="28"/>
          <w:szCs w:val="28"/>
        </w:rPr>
        <w:drawing>
          <wp:anchor distT="0" distB="0" distL="114300" distR="114300" simplePos="0" relativeHeight="251658240" behindDoc="0" locked="0" layoutInCell="1" allowOverlap="1">
            <wp:simplePos x="1590675" y="5276850"/>
            <wp:positionH relativeFrom="margin">
              <wp:align>right</wp:align>
            </wp:positionH>
            <wp:positionV relativeFrom="margin">
              <wp:align>center</wp:align>
            </wp:positionV>
            <wp:extent cx="3190875" cy="1914525"/>
            <wp:effectExtent l="19050" t="0" r="9525" b="0"/>
            <wp:wrapSquare wrapText="bothSides"/>
            <wp:docPr id="4" name="Рисунок 2" descr="C:\Users\user\Desktop\a4ac45f49425525f801acf978c9fbb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4ac45f49425525f801acf978c9fbb46.jpg"/>
                    <pic:cNvPicPr>
                      <a:picLocks noChangeAspect="1" noChangeArrowheads="1"/>
                    </pic:cNvPicPr>
                  </pic:nvPicPr>
                  <pic:blipFill>
                    <a:blip r:embed="rId5" cstate="print"/>
                    <a:srcRect/>
                    <a:stretch>
                      <a:fillRect/>
                    </a:stretch>
                  </pic:blipFill>
                  <pic:spPr bwMode="auto">
                    <a:xfrm>
                      <a:off x="0" y="0"/>
                      <a:ext cx="3190875" cy="1914525"/>
                    </a:xfrm>
                    <a:prstGeom prst="rect">
                      <a:avLst/>
                    </a:prstGeom>
                    <a:noFill/>
                    <a:ln w="9525">
                      <a:noFill/>
                      <a:miter lim="800000"/>
                      <a:headEnd/>
                      <a:tailEnd/>
                    </a:ln>
                  </pic:spPr>
                </pic:pic>
              </a:graphicData>
            </a:graphic>
          </wp:anchor>
        </w:drawing>
      </w:r>
    </w:p>
    <w:p w:rsidR="005A22AC" w:rsidRDefault="005A22AC" w:rsidP="005A22AC">
      <w:pPr>
        <w:widowControl w:val="0"/>
        <w:tabs>
          <w:tab w:val="left" w:pos="1134"/>
        </w:tabs>
        <w:suppressAutoHyphens/>
        <w:autoSpaceDE w:val="0"/>
        <w:spacing w:after="0" w:line="240" w:lineRule="auto"/>
        <w:rPr>
          <w:rFonts w:ascii="Times New Roman" w:hAnsi="Times New Roman" w:cs="Times New Roman"/>
          <w:bCs/>
          <w:sz w:val="28"/>
          <w:szCs w:val="28"/>
        </w:rPr>
      </w:pPr>
    </w:p>
    <w:p w:rsidR="005A22AC" w:rsidRDefault="005A22AC" w:rsidP="005A22AC">
      <w:pPr>
        <w:widowControl w:val="0"/>
        <w:tabs>
          <w:tab w:val="left" w:pos="1134"/>
        </w:tabs>
        <w:suppressAutoHyphens/>
        <w:autoSpaceDE w:val="0"/>
        <w:spacing w:after="0" w:line="240" w:lineRule="auto"/>
        <w:jc w:val="center"/>
        <w:rPr>
          <w:rFonts w:ascii="Times New Roman" w:hAnsi="Times New Roman" w:cs="Times New Roman"/>
          <w:b/>
          <w:bCs/>
          <w:i/>
          <w:sz w:val="32"/>
          <w:szCs w:val="32"/>
        </w:rPr>
      </w:pPr>
      <w:r w:rsidRPr="005A22AC">
        <w:rPr>
          <w:rFonts w:ascii="Times New Roman" w:hAnsi="Times New Roman" w:cs="Times New Roman"/>
          <w:b/>
          <w:bCs/>
          <w:i/>
          <w:sz w:val="32"/>
          <w:szCs w:val="32"/>
        </w:rPr>
        <w:t xml:space="preserve">Планы на будущее </w:t>
      </w:r>
    </w:p>
    <w:p w:rsidR="005A22AC" w:rsidRDefault="005A22AC" w:rsidP="005A22AC">
      <w:pPr>
        <w:widowControl w:val="0"/>
        <w:tabs>
          <w:tab w:val="left" w:pos="993"/>
          <w:tab w:val="left" w:pos="1416"/>
        </w:tabs>
        <w:suppressAutoHyphens/>
        <w:autoSpaceDE w:val="0"/>
        <w:autoSpaceDN w:val="0"/>
        <w:adjustRightInd w:val="0"/>
        <w:spacing w:after="150" w:line="300" w:lineRule="atLeast"/>
        <w:jc w:val="both"/>
        <w:rPr>
          <w:rFonts w:ascii="Times New Roman CYR" w:hAnsi="Times New Roman CYR" w:cs="Times New Roman CYR"/>
          <w:sz w:val="28"/>
          <w:szCs w:val="28"/>
        </w:rPr>
      </w:pPr>
      <w:r>
        <w:rPr>
          <w:rFonts w:ascii="Times New Roman CYR" w:hAnsi="Times New Roman CYR" w:cs="Times New Roman CYR"/>
          <w:sz w:val="28"/>
          <w:szCs w:val="28"/>
        </w:rPr>
        <w:t xml:space="preserve">Опубликовав информацию об экскурсиях и митинге в средствах массовой информации </w:t>
      </w:r>
      <w:proofErr w:type="spellStart"/>
      <w:r>
        <w:rPr>
          <w:rFonts w:ascii="Times New Roman CYR" w:hAnsi="Times New Roman CYR" w:cs="Times New Roman CYR"/>
          <w:sz w:val="28"/>
          <w:szCs w:val="28"/>
        </w:rPr>
        <w:t>Курагинского</w:t>
      </w:r>
      <w:proofErr w:type="spellEnd"/>
      <w:r>
        <w:rPr>
          <w:rFonts w:ascii="Times New Roman CYR" w:hAnsi="Times New Roman CYR" w:cs="Times New Roman CYR"/>
          <w:sz w:val="28"/>
          <w:szCs w:val="28"/>
        </w:rPr>
        <w:t xml:space="preserve"> района (районная газета </w:t>
      </w:r>
      <w:r w:rsidRPr="005A22AC">
        <w:rPr>
          <w:rFonts w:ascii="Times New Roman" w:hAnsi="Times New Roman" w:cs="Times New Roman"/>
          <w:sz w:val="28"/>
          <w:szCs w:val="28"/>
        </w:rPr>
        <w:t>«</w:t>
      </w:r>
      <w:proofErr w:type="spellStart"/>
      <w:r>
        <w:rPr>
          <w:rFonts w:ascii="Times New Roman CYR" w:hAnsi="Times New Roman CYR" w:cs="Times New Roman CYR"/>
          <w:sz w:val="28"/>
          <w:szCs w:val="28"/>
        </w:rPr>
        <w:t>Тубинские</w:t>
      </w:r>
      <w:proofErr w:type="spellEnd"/>
      <w:r>
        <w:rPr>
          <w:rFonts w:ascii="Times New Roman CYR" w:hAnsi="Times New Roman CYR" w:cs="Times New Roman CYR"/>
          <w:sz w:val="28"/>
          <w:szCs w:val="28"/>
        </w:rPr>
        <w:t xml:space="preserve"> вести</w:t>
      </w:r>
      <w:r w:rsidRPr="005A22AC">
        <w:rPr>
          <w:rFonts w:ascii="Times New Roman" w:hAnsi="Times New Roman" w:cs="Times New Roman"/>
          <w:sz w:val="28"/>
          <w:szCs w:val="28"/>
        </w:rPr>
        <w:t xml:space="preserve">») </w:t>
      </w:r>
      <w:r>
        <w:rPr>
          <w:rFonts w:ascii="Times New Roman CYR" w:hAnsi="Times New Roman CYR" w:cs="Times New Roman CYR"/>
          <w:sz w:val="28"/>
          <w:szCs w:val="28"/>
        </w:rPr>
        <w:t>позволит всем жителям и гостям района узнать о богатой и интересной судьбе  А.И. Тютчева. Также мы хотим присоединиться к Всероссийскому движению молодежи «В потомках наше имя отзовётся».</w:t>
      </w:r>
    </w:p>
    <w:p w:rsidR="005A22AC" w:rsidRDefault="005A22AC" w:rsidP="005A22AC">
      <w:pPr>
        <w:widowControl w:val="0"/>
        <w:tabs>
          <w:tab w:val="left" w:pos="993"/>
          <w:tab w:val="left" w:pos="1416"/>
        </w:tabs>
        <w:suppressAutoHyphens/>
        <w:autoSpaceDE w:val="0"/>
        <w:autoSpaceDN w:val="0"/>
        <w:adjustRightInd w:val="0"/>
        <w:spacing w:after="150" w:line="300" w:lineRule="atLeast"/>
        <w:jc w:val="center"/>
        <w:rPr>
          <w:rFonts w:ascii="Times New Roman" w:hAnsi="Times New Roman" w:cs="Times New Roman"/>
          <w:b/>
          <w:i/>
          <w:sz w:val="32"/>
          <w:szCs w:val="32"/>
        </w:rPr>
      </w:pPr>
      <w:r w:rsidRPr="005A22AC">
        <w:rPr>
          <w:rFonts w:ascii="Times New Roman" w:hAnsi="Times New Roman" w:cs="Times New Roman"/>
          <w:b/>
          <w:i/>
          <w:sz w:val="32"/>
          <w:szCs w:val="32"/>
        </w:rPr>
        <w:t>Выводы</w:t>
      </w:r>
    </w:p>
    <w:p w:rsidR="005A22AC" w:rsidRDefault="005A22AC" w:rsidP="005A22AC">
      <w:pPr>
        <w:widowControl w:val="0"/>
        <w:tabs>
          <w:tab w:val="left" w:pos="993"/>
          <w:tab w:val="left" w:pos="1416"/>
        </w:tabs>
        <w:suppressAutoHyphens/>
        <w:autoSpaceDE w:val="0"/>
        <w:autoSpaceDN w:val="0"/>
        <w:adjustRightInd w:val="0"/>
        <w:spacing w:after="150" w:line="300" w:lineRule="atLeast"/>
        <w:rPr>
          <w:rFonts w:ascii="Times New Roman" w:hAnsi="Times New Roman" w:cs="Times New Roman"/>
          <w:sz w:val="28"/>
          <w:szCs w:val="28"/>
        </w:rPr>
      </w:pPr>
      <w:r>
        <w:rPr>
          <w:rFonts w:ascii="Times New Roman" w:hAnsi="Times New Roman" w:cs="Times New Roman"/>
          <w:sz w:val="28"/>
          <w:szCs w:val="28"/>
        </w:rPr>
        <w:t xml:space="preserve">Осуществление данного проекта поможет нам: </w:t>
      </w:r>
    </w:p>
    <w:p w:rsidR="00F628BB" w:rsidRPr="00F628BB" w:rsidRDefault="005A22AC" w:rsidP="005A22AC">
      <w:pPr>
        <w:pStyle w:val="a3"/>
        <w:widowControl w:val="0"/>
        <w:numPr>
          <w:ilvl w:val="0"/>
          <w:numId w:val="10"/>
        </w:numPr>
        <w:tabs>
          <w:tab w:val="left" w:pos="993"/>
          <w:tab w:val="left" w:pos="1416"/>
        </w:tabs>
        <w:suppressAutoHyphens/>
        <w:autoSpaceDE w:val="0"/>
        <w:autoSpaceDN w:val="0"/>
        <w:adjustRightInd w:val="0"/>
        <w:spacing w:after="150" w:line="300" w:lineRule="atLeast"/>
        <w:rPr>
          <w:rFonts w:ascii="Times New Roman" w:hAnsi="Times New Roman" w:cs="Times New Roman"/>
          <w:sz w:val="28"/>
          <w:szCs w:val="28"/>
        </w:rPr>
      </w:pPr>
      <w:r w:rsidRPr="005A22AC">
        <w:rPr>
          <w:rFonts w:ascii="Times New Roman CYR" w:hAnsi="Times New Roman CYR" w:cs="Times New Roman CYR"/>
          <w:sz w:val="28"/>
          <w:szCs w:val="28"/>
        </w:rPr>
        <w:t>создать атмосферу сопричастности каждого человека к истории поселка Курагино</w:t>
      </w:r>
      <w:r w:rsidR="00F628BB">
        <w:rPr>
          <w:rFonts w:ascii="Times New Roman CYR" w:hAnsi="Times New Roman CYR" w:cs="Times New Roman CYR"/>
          <w:sz w:val="28"/>
          <w:szCs w:val="28"/>
        </w:rPr>
        <w:t>, в частности А.И. Тютчева</w:t>
      </w:r>
    </w:p>
    <w:p w:rsidR="00F628BB" w:rsidRPr="00F628BB" w:rsidRDefault="00F628BB" w:rsidP="005A22AC">
      <w:pPr>
        <w:pStyle w:val="a3"/>
        <w:widowControl w:val="0"/>
        <w:numPr>
          <w:ilvl w:val="0"/>
          <w:numId w:val="10"/>
        </w:numPr>
        <w:tabs>
          <w:tab w:val="left" w:pos="993"/>
          <w:tab w:val="left" w:pos="1416"/>
        </w:tabs>
        <w:suppressAutoHyphens/>
        <w:autoSpaceDE w:val="0"/>
        <w:autoSpaceDN w:val="0"/>
        <w:adjustRightInd w:val="0"/>
        <w:spacing w:after="150" w:line="300" w:lineRule="atLeast"/>
        <w:rPr>
          <w:rFonts w:ascii="Times New Roman" w:hAnsi="Times New Roman" w:cs="Times New Roman"/>
          <w:sz w:val="28"/>
          <w:szCs w:val="28"/>
        </w:rPr>
      </w:pPr>
      <w:r>
        <w:rPr>
          <w:rFonts w:ascii="Times New Roman CYR" w:hAnsi="Times New Roman CYR" w:cs="Times New Roman CYR"/>
          <w:sz w:val="28"/>
          <w:szCs w:val="28"/>
        </w:rPr>
        <w:t>напомнить о тех людях, которые стали первыми защитниками свободы в России</w:t>
      </w:r>
    </w:p>
    <w:p w:rsidR="005A22AC" w:rsidRPr="005A22AC" w:rsidRDefault="00F628BB" w:rsidP="005A22AC">
      <w:pPr>
        <w:pStyle w:val="a3"/>
        <w:widowControl w:val="0"/>
        <w:numPr>
          <w:ilvl w:val="0"/>
          <w:numId w:val="10"/>
        </w:numPr>
        <w:tabs>
          <w:tab w:val="left" w:pos="993"/>
          <w:tab w:val="left" w:pos="1416"/>
        </w:tabs>
        <w:suppressAutoHyphens/>
        <w:autoSpaceDE w:val="0"/>
        <w:autoSpaceDN w:val="0"/>
        <w:adjustRightInd w:val="0"/>
        <w:spacing w:after="150" w:line="300" w:lineRule="atLeast"/>
        <w:rPr>
          <w:rFonts w:ascii="Times New Roman" w:hAnsi="Times New Roman" w:cs="Times New Roman"/>
          <w:sz w:val="28"/>
          <w:szCs w:val="28"/>
        </w:rPr>
      </w:pPr>
      <w:r>
        <w:rPr>
          <w:rFonts w:ascii="Times New Roman CYR" w:hAnsi="Times New Roman CYR" w:cs="Times New Roman CYR"/>
          <w:sz w:val="28"/>
          <w:szCs w:val="28"/>
        </w:rPr>
        <w:t>доказать людям, что в Курагино есть чем гордиться</w:t>
      </w:r>
      <w:r w:rsidR="005A22AC" w:rsidRPr="005A22AC">
        <w:rPr>
          <w:rFonts w:ascii="Times New Roman" w:hAnsi="Times New Roman" w:cs="Times New Roman"/>
          <w:sz w:val="28"/>
          <w:szCs w:val="28"/>
        </w:rPr>
        <w:br/>
      </w:r>
    </w:p>
    <w:p w:rsidR="005A22AC" w:rsidRPr="005A22AC" w:rsidRDefault="005A22AC" w:rsidP="005A22AC">
      <w:pPr>
        <w:pStyle w:val="a3"/>
        <w:widowControl w:val="0"/>
        <w:tabs>
          <w:tab w:val="left" w:pos="1134"/>
        </w:tabs>
        <w:suppressAutoHyphens/>
        <w:spacing w:after="0" w:line="240" w:lineRule="auto"/>
        <w:rPr>
          <w:rFonts w:ascii="Times New Roman" w:hAnsi="Times New Roman" w:cs="Times New Roman"/>
          <w:sz w:val="28"/>
          <w:szCs w:val="28"/>
        </w:rPr>
      </w:pPr>
    </w:p>
    <w:sectPr w:rsidR="005A22AC" w:rsidRPr="005A22AC" w:rsidSect="00A048AB">
      <w:pgSz w:w="12240" w:h="15840"/>
      <w:pgMar w:top="720" w:right="720" w:bottom="720" w:left="720"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720"/>
        </w:tabs>
        <w:ind w:left="720" w:hanging="360"/>
      </w:pPr>
      <w:rPr>
        <w:rFonts w:ascii="Times New Roman" w:hAnsi="Times New Roman"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124E6E01"/>
    <w:multiLevelType w:val="hybridMultilevel"/>
    <w:tmpl w:val="B7001BE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72556D"/>
    <w:multiLevelType w:val="hybridMultilevel"/>
    <w:tmpl w:val="F9AE28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1FA7267"/>
    <w:multiLevelType w:val="hybridMultilevel"/>
    <w:tmpl w:val="4E9E59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3F16135"/>
    <w:multiLevelType w:val="hybridMultilevel"/>
    <w:tmpl w:val="0004D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A71AF3"/>
    <w:multiLevelType w:val="hybridMultilevel"/>
    <w:tmpl w:val="08A4DD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D3B0871"/>
    <w:multiLevelType w:val="hybridMultilevel"/>
    <w:tmpl w:val="2D2A26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E2C422F"/>
    <w:multiLevelType w:val="hybridMultilevel"/>
    <w:tmpl w:val="8A80BCA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E2F30E2"/>
    <w:multiLevelType w:val="hybridMultilevel"/>
    <w:tmpl w:val="16BC8EC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4"/>
  </w:num>
  <w:num w:numId="4">
    <w:abstractNumId w:val="9"/>
  </w:num>
  <w:num w:numId="5">
    <w:abstractNumId w:val="3"/>
  </w:num>
  <w:num w:numId="6">
    <w:abstractNumId w:val="2"/>
  </w:num>
  <w:num w:numId="7">
    <w:abstractNumId w:val="6"/>
  </w:num>
  <w:num w:numId="8">
    <w:abstractNumId w:val="7"/>
  </w:num>
  <w:num w:numId="9">
    <w:abstractNumId w:val="8"/>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04C66"/>
    <w:rsid w:val="000B059E"/>
    <w:rsid w:val="00396506"/>
    <w:rsid w:val="00404C66"/>
    <w:rsid w:val="004B1030"/>
    <w:rsid w:val="005A22AC"/>
    <w:rsid w:val="007008AD"/>
    <w:rsid w:val="0087519D"/>
    <w:rsid w:val="00A048AB"/>
    <w:rsid w:val="00A61241"/>
    <w:rsid w:val="00AA4B5E"/>
    <w:rsid w:val="00DE6A46"/>
    <w:rsid w:val="00EE088D"/>
    <w:rsid w:val="00F152F7"/>
    <w:rsid w:val="00F43EA3"/>
    <w:rsid w:val="00F628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E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6A46"/>
    <w:pPr>
      <w:ind w:left="720"/>
      <w:contextualSpacing/>
    </w:pPr>
  </w:style>
  <w:style w:type="table" w:styleId="a4">
    <w:name w:val="Table Grid"/>
    <w:basedOn w:val="a1"/>
    <w:uiPriority w:val="59"/>
    <w:rsid w:val="00DE6A4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5">
    <w:name w:val="Содержимое таблицы"/>
    <w:basedOn w:val="a"/>
    <w:rsid w:val="00A61241"/>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a6">
    <w:name w:val="Balloon Text"/>
    <w:basedOn w:val="a"/>
    <w:link w:val="a7"/>
    <w:uiPriority w:val="99"/>
    <w:semiHidden/>
    <w:unhideWhenUsed/>
    <w:rsid w:val="004B10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B10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Изящная">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1076</Words>
  <Characters>6139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2017-11-04T07:31:00Z</dcterms:created>
  <dcterms:modified xsi:type="dcterms:W3CDTF">2022-03-21T12:58:00Z</dcterms:modified>
</cp:coreProperties>
</file>