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927"/>
      </w:tblGrid>
      <w:tr w:rsidR="00F3786C" w:rsidRPr="00C92D3A" w:rsidTr="00943AE3">
        <w:trPr>
          <w:tblCellSpacing w:w="0" w:type="dxa"/>
        </w:trPr>
        <w:tc>
          <w:tcPr>
            <w:tcW w:w="5000" w:type="pct"/>
          </w:tcPr>
          <w:p w:rsidR="00F3786C" w:rsidRPr="00C92D3A" w:rsidRDefault="00F3786C" w:rsidP="00504FF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D3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92D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Использование АМО (стратегия «РАФТ», метод универсального характера) на уроке литературного чтения </w:t>
            </w:r>
          </w:p>
          <w:p w:rsidR="00F3786C" w:rsidRPr="00C92D3A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86C" w:rsidRPr="00C92D3A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3A">
              <w:rPr>
                <w:rFonts w:ascii="Times New Roman" w:hAnsi="Times New Roman"/>
                <w:sz w:val="28"/>
                <w:szCs w:val="28"/>
              </w:rPr>
              <w:t xml:space="preserve">Рефлексия - обязательная составляющая современного урока. Это своеобразное подведение итогов учебной деятельности учащихся, некий самоанализ, позволяющий зафиксировать достигнутый результат и оценить свою работу. </w:t>
            </w:r>
          </w:p>
          <w:p w:rsidR="00F3786C" w:rsidRPr="008B2965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D3A">
              <w:rPr>
                <w:rFonts w:ascii="Times New Roman" w:hAnsi="Times New Roman"/>
                <w:sz w:val="28"/>
                <w:szCs w:val="28"/>
              </w:rPr>
              <w:t>Само слово</w:t>
            </w:r>
            <w:r w:rsidRPr="00C92D3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92D3A">
              <w:rPr>
                <w:rFonts w:ascii="Times New Roman" w:hAnsi="Times New Roman"/>
                <w:i/>
                <w:iCs/>
                <w:sz w:val="28"/>
                <w:szCs w:val="28"/>
              </w:rPr>
              <w:t>рефлексия</w:t>
            </w:r>
            <w:r w:rsidRPr="00C92D3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92D3A">
              <w:rPr>
                <w:rFonts w:ascii="Times New Roman" w:hAnsi="Times New Roman"/>
                <w:sz w:val="28"/>
                <w:szCs w:val="28"/>
              </w:rPr>
              <w:t>пришло в русский язык из английского языка и является синонимом таким более привычным  словам, как «обратная связь», «отдача», «самооценка и самоанализ», «взаимопонимание и взаимодействие»</w:t>
            </w:r>
          </w:p>
          <w:p w:rsidR="00F3786C" w:rsidRPr="008D655B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3A">
              <w:rPr>
                <w:rFonts w:ascii="Times New Roman" w:hAnsi="Times New Roman"/>
                <w:sz w:val="28"/>
                <w:szCs w:val="28"/>
              </w:rPr>
              <w:t>Как же проводить рефлексию эффективно и интересно?</w:t>
            </w:r>
            <w:r w:rsidRPr="00C92D3A">
              <w:rPr>
                <w:rStyle w:val="apple-converted-space"/>
                <w:rFonts w:ascii="Times New Roman" w:hAnsi="Times New Roman"/>
                <w:color w:val="424242"/>
                <w:sz w:val="28"/>
                <w:szCs w:val="28"/>
              </w:rPr>
              <w:t xml:space="preserve"> </w:t>
            </w:r>
            <w:r w:rsidRPr="008D655B">
              <w:rPr>
                <w:rStyle w:val="apple-style-span"/>
                <w:rFonts w:ascii="Times New Roman" w:hAnsi="Times New Roman"/>
                <w:sz w:val="28"/>
                <w:szCs w:val="28"/>
              </w:rPr>
              <w:t>Фантазировать на тему рефлексии может сам учитель. Чем более творчески он к этому подойдёт, тем сильнее будет отдача, ответ.</w:t>
            </w:r>
            <w:r w:rsidRPr="008D655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F3786C" w:rsidRPr="00C92D3A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86C" w:rsidRPr="00C92D3A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86C" w:rsidRPr="00504FFA" w:rsidTr="00943AE3">
        <w:trPr>
          <w:tblCellSpacing w:w="0" w:type="dxa"/>
        </w:trPr>
        <w:tc>
          <w:tcPr>
            <w:tcW w:w="5000" w:type="pct"/>
          </w:tcPr>
          <w:p w:rsidR="00F3786C" w:rsidRPr="00504FFA" w:rsidRDefault="00F3786C" w:rsidP="00504FF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Рефлексия может быть осуществлена в устной или письменной форме. При этом она имеет разное смысловое назначение.</w:t>
            </w:r>
            <w:r w:rsidRPr="005A32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3A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3786C" w:rsidRPr="00504FFA" w:rsidRDefault="00F3786C" w:rsidP="00504FF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504FFA">
        <w:rPr>
          <w:rFonts w:ascii="Times New Roman" w:hAnsi="Times New Roman"/>
          <w:color w:val="000000"/>
          <w:sz w:val="28"/>
          <w:szCs w:val="28"/>
        </w:rPr>
        <w:t>Устная рефлексия имеет своей целью обнародование собственной позиции, ее соотнесение с мнениями других людей. Часто  школьники говорят о том, что выражение своих мыслей в форме повествования, диалога или вопросов помогает прояснить некоторые значимые проблемы</w:t>
      </w:r>
    </w:p>
    <w:p w:rsidR="00F3786C" w:rsidRPr="00504FFA" w:rsidRDefault="00F3786C" w:rsidP="00504F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3786C" w:rsidRPr="00943AE3" w:rsidRDefault="00F3786C" w:rsidP="00943A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3AE3">
        <w:rPr>
          <w:rFonts w:ascii="Times New Roman" w:hAnsi="Times New Roman"/>
          <w:sz w:val="28"/>
          <w:szCs w:val="28"/>
          <w:lang w:eastAsia="ru-RU"/>
        </w:rPr>
        <w:t xml:space="preserve">   Однако большинство ученых-психологов и педагогов отмечают, что наиболее важной для развития личности является письменная рефлексия. </w:t>
      </w:r>
      <w:r w:rsidRPr="00943AE3">
        <w:rPr>
          <w:rFonts w:ascii="Times New Roman" w:hAnsi="Times New Roman"/>
          <w:sz w:val="28"/>
          <w:szCs w:val="28"/>
          <w:lang w:eastAsia="ru-RU"/>
        </w:rPr>
        <w:br/>
        <w:t>Можно выделить несколько наиболее известных форм письменной рефлексии</w:t>
      </w:r>
      <w:r w:rsidRPr="00943AE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943AE3">
        <w:rPr>
          <w:rFonts w:ascii="Times New Roman" w:hAnsi="Times New Roman"/>
          <w:sz w:val="28"/>
          <w:szCs w:val="28"/>
          <w:shd w:val="clear" w:color="auto" w:fill="FFFFFF"/>
        </w:rPr>
        <w:t>ссе,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943AE3">
        <w:rPr>
          <w:rFonts w:ascii="Times New Roman" w:hAnsi="Times New Roman"/>
          <w:sz w:val="28"/>
          <w:szCs w:val="28"/>
          <w:shd w:val="clear" w:color="auto" w:fill="FFFFFF"/>
        </w:rPr>
        <w:t>инквейн,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943AE3">
        <w:rPr>
          <w:rFonts w:ascii="Times New Roman" w:hAnsi="Times New Roman"/>
          <w:sz w:val="28"/>
          <w:szCs w:val="28"/>
          <w:shd w:val="clear" w:color="auto" w:fill="FFFFFF"/>
        </w:rPr>
        <w:t>очинение,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943AE3">
        <w:rPr>
          <w:rFonts w:ascii="Times New Roman" w:hAnsi="Times New Roman"/>
          <w:sz w:val="28"/>
          <w:szCs w:val="28"/>
          <w:shd w:val="clear" w:color="auto" w:fill="FFFFFF"/>
        </w:rPr>
        <w:t>окку,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943AE3">
        <w:rPr>
          <w:rFonts w:ascii="Times New Roman" w:hAnsi="Times New Roman"/>
          <w:sz w:val="28"/>
          <w:szCs w:val="28"/>
          <w:shd w:val="clear" w:color="auto" w:fill="FFFFFF"/>
        </w:rPr>
        <w:t>елеграмма,</w:t>
      </w:r>
      <w:r w:rsidRPr="00943AE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3AE3">
        <w:rPr>
          <w:rFonts w:ascii="Times New Roman" w:hAnsi="Times New Roman"/>
          <w:sz w:val="28"/>
          <w:szCs w:val="28"/>
          <w:shd w:val="clear" w:color="auto" w:fill="FFFFFF"/>
        </w:rPr>
        <w:t xml:space="preserve">РАФТ </w:t>
      </w:r>
    </w:p>
    <w:p w:rsidR="00F3786C" w:rsidRPr="00943AE3" w:rsidRDefault="00F3786C" w:rsidP="00943AE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3AE3">
        <w:rPr>
          <w:rFonts w:ascii="Times New Roman" w:hAnsi="Times New Roman"/>
          <w:sz w:val="28"/>
          <w:szCs w:val="28"/>
        </w:rPr>
        <w:t>И сегодня мы остановимся на одной из форм письменной рефлексии-РАФТ. Данная стратегия была предложена в 1988 году американским педагогом К.Санта. Эта стратегия пробуждает воображение и творчество и мотивирует к письменному рассуждению.</w:t>
      </w:r>
    </w:p>
    <w:p w:rsidR="00F3786C" w:rsidRPr="000C6AB0" w:rsidRDefault="00F3786C" w:rsidP="008B2965">
      <w:pPr>
        <w:pStyle w:val="NoSpacing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943AE3"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9644" w:type="dxa"/>
        <w:tblCellSpacing w:w="0" w:type="dxa"/>
        <w:tblInd w:w="290" w:type="dxa"/>
        <w:tblCellMar>
          <w:left w:w="0" w:type="dxa"/>
          <w:right w:w="0" w:type="dxa"/>
        </w:tblCellMar>
        <w:tblLook w:val="00A0"/>
      </w:tblPr>
      <w:tblGrid>
        <w:gridCol w:w="9644"/>
      </w:tblGrid>
      <w:tr w:rsidR="00F3786C" w:rsidRPr="000C6AB0" w:rsidTr="00B6594E">
        <w:trPr>
          <w:tblCellSpacing w:w="0" w:type="dxa"/>
        </w:trPr>
        <w:tc>
          <w:tcPr>
            <w:tcW w:w="5000" w:type="pct"/>
          </w:tcPr>
          <w:p w:rsidR="00F3786C" w:rsidRDefault="00F3786C" w:rsidP="00B659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Основной задачей для выполняющих это социо-игровое задание будет являться описание, повествование или рассуждение от имени выбранного персонажа. Сложность задачи будет еще и в том, что этот персонаж должен учитывать аудиторию, к которой обращается.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Итак РАФТ - это Р(оль) А(удитория) Ф(орма) Т(ема). </w:t>
            </w:r>
          </w:p>
          <w:p w:rsidR="00F3786C" w:rsidRPr="000C6AB0" w:rsidRDefault="00F3786C" w:rsidP="002E5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 Начинать надо, конечно</w:t>
            </w:r>
            <w:r w:rsidRPr="000C6AB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с темы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C6AB0">
              <w:rPr>
                <w:rFonts w:ascii="Times New Roman" w:hAnsi="Times New Roman"/>
                <w:sz w:val="28"/>
                <w:szCs w:val="28"/>
                <w:lang w:eastAsia="ru-RU"/>
              </w:rPr>
              <w:t>о чем будет тот или иной текст? Какие идеи постарается донести автор? (определение тематики)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3786C" w:rsidRDefault="00F3786C" w:rsidP="0032542F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   Затем можно перейти к выбору </w:t>
            </w:r>
            <w:r w:rsidRPr="000C6AB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роли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C6A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кто может написать данную тему?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Это очень важный этап. Мы не просто выбираем роль, а пробуем перевоплотиться в персонажа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почувствовать его. Не забываем, что нам приходится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искать тот способ словесно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воздействия, который позволи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 воплотить заданный характер, сделать его узнаваемым. Речь у каждого героя особенная, имеющая свою лексику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свою конструкцию. Необходимо подумать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к кому бы мог обратиться этот герой? То есть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выбрать</w:t>
            </w:r>
            <w:r w:rsidRPr="000C6AB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аудиторию (адресат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C6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родителей, учеников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, для друга 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выбрать форму:</w:t>
            </w:r>
            <w:r w:rsidRPr="000C6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письмо, стихотворение,рассказ и т.д.,</w:t>
            </w:r>
            <w:r w:rsidRPr="000C6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6AB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то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есть в каком жанре герой мог бы обратиться к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ыбранной аудитории. 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C6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Идея состоит в том, что пишущий </w:t>
            </w:r>
            <w:r w:rsidRPr="00B6594E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выбирает</w:t>
            </w:r>
            <w:r w:rsidRPr="000C6AB0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для себя некую роль, т.е. пишет текст не от своего лица. Для робких, неуверенных в себе учащихся это спасение, поскольку такой ход снимает страх перед самостоятельным высказыванием. Выбор может происходить индивидуально, но на первых порах лучше поработать в парах, а затем вынести предложенные варианты на обсуждение всего класса</w:t>
            </w:r>
            <w:r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3786C" w:rsidRPr="00677A80" w:rsidRDefault="00F3786C" w:rsidP="00677A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</w:rPr>
              <w:t>Итак, стратегия РАФТ включает в себя:</w:t>
            </w:r>
            <w:r w:rsidRPr="000C6A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786C" w:rsidRPr="00B6594E" w:rsidRDefault="00F3786C" w:rsidP="00B659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AB0">
              <w:rPr>
                <w:lang w:eastAsia="ru-RU"/>
              </w:rPr>
              <w:t xml:space="preserve">    </w:t>
            </w: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t>1. Выбор темы, роли, аудитории, формы</w:t>
            </w:r>
          </w:p>
          <w:p w:rsidR="00F3786C" w:rsidRPr="00B6594E" w:rsidRDefault="00F3786C" w:rsidP="00B6594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 2. Обсуждение в группе, в паре выбранных параметров. </w:t>
            </w: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659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Задача -</w:t>
            </w: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услышать советы, предложения, которые помогут перевоплотиться, нащупать сюжетную линию будущего текста. Какие факты, детали могли бы заинтересовать выбранного героя, о чем бы он непременно захотел бы рассказать и как.</w:t>
            </w:r>
          </w:p>
          <w:p w:rsidR="00F3786C" w:rsidRPr="00B6594E" w:rsidRDefault="00F3786C" w:rsidP="00B6594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 3. Письмо. </w:t>
            </w: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течение отведенного времени создается текст, соответствующий выбранным параметрам.</w:t>
            </w:r>
          </w:p>
          <w:p w:rsidR="00F3786C" w:rsidRPr="00B6594E" w:rsidRDefault="00F3786C" w:rsidP="00B6594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t>    4. Правка.</w:t>
            </w: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Когда текст записан, а отведенное время закончено, можно помочь друг другу совершенствовать написанное. Автор может работать и самостоятельно, если в тексте содержится что-либо сокровенное.</w:t>
            </w:r>
          </w:p>
          <w:p w:rsidR="00F3786C" w:rsidRPr="00B6594E" w:rsidRDefault="00F3786C" w:rsidP="00B6594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94E">
              <w:rPr>
                <w:rFonts w:ascii="Times New Roman" w:hAnsi="Times New Roman"/>
                <w:sz w:val="28"/>
                <w:szCs w:val="28"/>
                <w:lang w:eastAsia="ru-RU"/>
              </w:rPr>
              <w:t>    5. Читка в читательском кресле.</w:t>
            </w:r>
          </w:p>
          <w:p w:rsidR="00F3786C" w:rsidRPr="000C6AB0" w:rsidRDefault="00F3786C" w:rsidP="002E5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86C" w:rsidRPr="000C6AB0" w:rsidTr="00B6594E">
        <w:trPr>
          <w:tblCellSpacing w:w="0" w:type="dxa"/>
        </w:trPr>
        <w:tc>
          <w:tcPr>
            <w:tcW w:w="5000" w:type="pct"/>
          </w:tcPr>
          <w:p w:rsidR="00F3786C" w:rsidRPr="000C6AB0" w:rsidRDefault="00F3786C" w:rsidP="002E5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i/>
          <w:iCs/>
          <w:sz w:val="28"/>
          <w:szCs w:val="28"/>
          <w:lang w:eastAsia="ru-RU"/>
        </w:rPr>
        <w:t>РАФТ</w:t>
      </w:r>
      <w:r w:rsidRPr="000C6AB0">
        <w:rPr>
          <w:rFonts w:ascii="Times New Roman" w:hAnsi="Times New Roman"/>
          <w:sz w:val="28"/>
          <w:szCs w:val="28"/>
          <w:lang w:eastAsia="ru-RU"/>
        </w:rPr>
        <w:t xml:space="preserve"> можно использовать  на  уроках русского языка, окружающего мира, литературного чтения.</w:t>
      </w:r>
    </w:p>
    <w:p w:rsidR="00F3786C" w:rsidRDefault="00F3786C" w:rsidP="00B6511B">
      <w:pPr>
        <w:rPr>
          <w:rFonts w:ascii="Times New Roman" w:hAnsi="Times New Roman"/>
          <w:sz w:val="28"/>
          <w:szCs w:val="28"/>
        </w:rPr>
      </w:pPr>
      <w:r w:rsidRPr="00B6594E">
        <w:rPr>
          <w:rFonts w:ascii="Times New Roman" w:hAnsi="Times New Roman"/>
          <w:b/>
          <w:sz w:val="28"/>
          <w:szCs w:val="28"/>
          <w:lang w:eastAsia="ru-RU"/>
        </w:rPr>
        <w:t>Приведу фрагмент урока окружающего мира.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3786C" w:rsidRPr="00B6511B" w:rsidRDefault="00F3786C" w:rsidP="00B6511B">
      <w:pPr>
        <w:rPr>
          <w:rFonts w:ascii="Times New Roman" w:hAnsi="Times New Roman"/>
          <w:sz w:val="28"/>
          <w:szCs w:val="28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Учитель: Определим четыре параметра будущего текста.</w:t>
      </w:r>
    </w:p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Р – роль (любой человек нашей планеты)</w:t>
      </w:r>
    </w:p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А – аудитория (кому вы будете писать – жителям планеты Венера,Сатурн)</w:t>
      </w:r>
    </w:p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Ф - форма – письмо</w:t>
      </w:r>
    </w:p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Т – тема «Животный и растительный мир Австралии»</w:t>
      </w:r>
    </w:p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     Учитель предлагает ученикам:</w:t>
      </w:r>
    </w:p>
    <w:p w:rsidR="00F3786C" w:rsidRPr="000C6AB0" w:rsidRDefault="00F3786C" w:rsidP="003C7A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-Напишите небольшой рассказ о том, что вы узнали сегодня на уроке. Но рассказ должен быть не от вашего имени, а от имени любого человека нашей планеты, и предназначен он будет для жителей планеты Венера.</w:t>
      </w:r>
    </w:p>
    <w:p w:rsidR="00F3786C" w:rsidRPr="000C6AB0" w:rsidRDefault="00F3786C" w:rsidP="00C4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AB0">
        <w:rPr>
          <w:rFonts w:ascii="Times New Roman" w:hAnsi="Times New Roman"/>
          <w:sz w:val="28"/>
          <w:szCs w:val="28"/>
          <w:lang w:eastAsia="ru-RU"/>
        </w:rPr>
        <w:t>     Ученики в течение 3-5 минут составляют и записывают рассказы, а затем зачитывают их.</w:t>
      </w:r>
    </w:p>
    <w:p w:rsidR="00F3786C" w:rsidRPr="000C6AB0" w:rsidRDefault="00F3786C" w:rsidP="00C4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6C" w:rsidRPr="000C6AB0" w:rsidRDefault="00F3786C" w:rsidP="00C40953">
      <w:pPr>
        <w:pStyle w:val="NoSpacing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C6AB0">
        <w:rPr>
          <w:rFonts w:ascii="Times New Roman" w:hAnsi="Times New Roman"/>
          <w:i/>
          <w:sz w:val="28"/>
          <w:szCs w:val="28"/>
        </w:rPr>
        <w:t>Здравствуйте, дорогие инопланетяне! Это пишет вам Соловьянова  Аня с планеты Зем</w:t>
      </w:r>
      <w:r>
        <w:rPr>
          <w:rFonts w:ascii="Times New Roman" w:hAnsi="Times New Roman"/>
          <w:i/>
          <w:sz w:val="28"/>
          <w:szCs w:val="28"/>
        </w:rPr>
        <w:t>ля. Надеюсь, что мое письмо дойдет</w:t>
      </w:r>
      <w:r w:rsidRPr="000C6AB0">
        <w:rPr>
          <w:rFonts w:ascii="Times New Roman" w:hAnsi="Times New Roman"/>
          <w:i/>
          <w:sz w:val="28"/>
          <w:szCs w:val="28"/>
        </w:rPr>
        <w:t xml:space="preserve"> до вашей плане</w:t>
      </w:r>
      <w:r>
        <w:rPr>
          <w:rFonts w:ascii="Times New Roman" w:hAnsi="Times New Roman"/>
          <w:i/>
          <w:sz w:val="28"/>
          <w:szCs w:val="28"/>
        </w:rPr>
        <w:t>ты Сатурн!Может вы и не поймете мой язык,но я все равно решила вам написать.</w:t>
      </w:r>
    </w:p>
    <w:p w:rsidR="00F3786C" w:rsidRPr="000C6AB0" w:rsidRDefault="00F3786C" w:rsidP="00C4095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C6AB0">
        <w:rPr>
          <w:rFonts w:ascii="Times New Roman" w:hAnsi="Times New Roman"/>
          <w:i/>
          <w:sz w:val="28"/>
          <w:szCs w:val="28"/>
        </w:rPr>
        <w:tab/>
        <w:t xml:space="preserve">Так как я живу в Австралии и знаю многих животных,то я охотно </w:t>
      </w:r>
      <w:r>
        <w:rPr>
          <w:rFonts w:ascii="Times New Roman" w:hAnsi="Times New Roman"/>
          <w:i/>
          <w:sz w:val="28"/>
          <w:szCs w:val="28"/>
        </w:rPr>
        <w:t>поделюсь с вами своими знаниями о них!</w:t>
      </w:r>
    </w:p>
    <w:p w:rsidR="00F3786C" w:rsidRPr="000C6AB0" w:rsidRDefault="00F3786C" w:rsidP="00C4095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C6AB0">
        <w:rPr>
          <w:rFonts w:ascii="Times New Roman" w:hAnsi="Times New Roman"/>
          <w:i/>
          <w:sz w:val="28"/>
          <w:szCs w:val="28"/>
        </w:rPr>
        <w:t xml:space="preserve">     </w:t>
      </w:r>
      <w:r w:rsidRPr="000C6AB0">
        <w:rPr>
          <w:rFonts w:ascii="Times New Roman" w:hAnsi="Times New Roman"/>
          <w:i/>
          <w:sz w:val="28"/>
          <w:szCs w:val="28"/>
        </w:rPr>
        <w:tab/>
        <w:t xml:space="preserve"> Коала-это маленький медведь,который спит от  18 до 22 часов в сутки. </w:t>
      </w:r>
      <w:r>
        <w:rPr>
          <w:rFonts w:ascii="Times New Roman" w:hAnsi="Times New Roman"/>
          <w:i/>
          <w:sz w:val="28"/>
          <w:szCs w:val="28"/>
        </w:rPr>
        <w:t>Это о</w:t>
      </w:r>
      <w:r w:rsidRPr="000C6AB0">
        <w:rPr>
          <w:rFonts w:ascii="Times New Roman" w:hAnsi="Times New Roman"/>
          <w:i/>
          <w:sz w:val="28"/>
          <w:szCs w:val="28"/>
        </w:rPr>
        <w:t>чень ленивое животное.</w:t>
      </w:r>
      <w:r>
        <w:rPr>
          <w:rFonts w:ascii="Times New Roman" w:hAnsi="Times New Roman"/>
          <w:i/>
          <w:sz w:val="28"/>
          <w:szCs w:val="28"/>
        </w:rPr>
        <w:t xml:space="preserve"> А вы знаете, что с</w:t>
      </w:r>
      <w:r w:rsidRPr="000C6AB0">
        <w:rPr>
          <w:rFonts w:ascii="Times New Roman" w:hAnsi="Times New Roman"/>
          <w:i/>
          <w:sz w:val="28"/>
          <w:szCs w:val="28"/>
        </w:rPr>
        <w:t>обака динго-единственный  хищник на самом маленьком континенте.</w:t>
      </w:r>
      <w:r>
        <w:rPr>
          <w:rFonts w:ascii="Times New Roman" w:hAnsi="Times New Roman"/>
          <w:i/>
          <w:sz w:val="28"/>
          <w:szCs w:val="28"/>
        </w:rPr>
        <w:t xml:space="preserve"> Необычные  к</w:t>
      </w:r>
      <w:r w:rsidRPr="000C6AB0">
        <w:rPr>
          <w:rFonts w:ascii="Times New Roman" w:hAnsi="Times New Roman"/>
          <w:i/>
          <w:sz w:val="28"/>
          <w:szCs w:val="28"/>
        </w:rPr>
        <w:t>енгуру живут</w:t>
      </w:r>
      <w:r>
        <w:rPr>
          <w:rFonts w:ascii="Times New Roman" w:hAnsi="Times New Roman"/>
          <w:i/>
          <w:sz w:val="28"/>
          <w:szCs w:val="28"/>
        </w:rPr>
        <w:t xml:space="preserve"> до 16 лет и являются сумчатыми. </w:t>
      </w:r>
    </w:p>
    <w:p w:rsidR="00F3786C" w:rsidRPr="000C6AB0" w:rsidRDefault="00F3786C" w:rsidP="00C40953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C6AB0">
        <w:rPr>
          <w:rFonts w:ascii="Times New Roman" w:hAnsi="Times New Roman"/>
          <w:i/>
          <w:sz w:val="28"/>
          <w:szCs w:val="28"/>
        </w:rPr>
        <w:t xml:space="preserve">        Была рада поделиться своими знаниями. Напишите мне,пожалуйста,</w:t>
      </w:r>
      <w:r>
        <w:rPr>
          <w:rFonts w:ascii="Times New Roman" w:hAnsi="Times New Roman"/>
          <w:i/>
          <w:sz w:val="28"/>
          <w:szCs w:val="28"/>
        </w:rPr>
        <w:t xml:space="preserve">ответ. Я хочу, чтобы вы прилетели </w:t>
      </w:r>
      <w:r w:rsidRPr="000C6AB0">
        <w:rPr>
          <w:rFonts w:ascii="Times New Roman" w:hAnsi="Times New Roman"/>
          <w:i/>
          <w:sz w:val="28"/>
          <w:szCs w:val="28"/>
        </w:rPr>
        <w:t xml:space="preserve"> на мою планету, </w:t>
      </w:r>
      <w:r>
        <w:rPr>
          <w:rFonts w:ascii="Times New Roman" w:hAnsi="Times New Roman"/>
          <w:i/>
          <w:sz w:val="28"/>
          <w:szCs w:val="28"/>
        </w:rPr>
        <w:t>и мы с вами подружились</w:t>
      </w:r>
      <w:r w:rsidRPr="000C6AB0">
        <w:rPr>
          <w:rFonts w:ascii="Times New Roman" w:hAnsi="Times New Roman"/>
          <w:i/>
          <w:sz w:val="28"/>
          <w:szCs w:val="28"/>
        </w:rPr>
        <w:t>. До встречи!</w:t>
      </w:r>
    </w:p>
    <w:p w:rsidR="00F3786C" w:rsidRDefault="00F3786C" w:rsidP="00AF589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     И</w:t>
      </w:r>
      <w:r w:rsidRPr="000C6AB0">
        <w:rPr>
          <w:rFonts w:ascii="Times New Roman" w:hAnsi="Times New Roman"/>
          <w:sz w:val="28"/>
          <w:szCs w:val="28"/>
          <w:lang w:eastAsia="ru-RU"/>
        </w:rPr>
        <w:t>так, в данной технологии, в отличие от традиционной, меняются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D3A">
        <w:rPr>
          <w:rFonts w:ascii="Times New Roman" w:hAnsi="Times New Roman"/>
          <w:sz w:val="28"/>
          <w:szCs w:val="28"/>
          <w:lang w:eastAsia="ru-RU"/>
        </w:rPr>
        <w:t xml:space="preserve">Значит,  отношения между участниками образовательного процесса «субъект-субъектные».  А </w:t>
      </w:r>
      <w:r w:rsidRPr="00C92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субъектом – быть хозяином своей деятельности: ставить цели, решать задачи, отвечать за результаты.</w:t>
      </w:r>
    </w:p>
    <w:p w:rsidR="00F3786C" w:rsidRPr="000C6AB0" w:rsidRDefault="00F3786C" w:rsidP="00C40953">
      <w:pPr>
        <w:jc w:val="both"/>
        <w:rPr>
          <w:rFonts w:ascii="Times New Roman" w:hAnsi="Times New Roman"/>
          <w:i/>
          <w:sz w:val="28"/>
          <w:szCs w:val="28"/>
        </w:rPr>
      </w:pPr>
    </w:p>
    <w:p w:rsidR="00F3786C" w:rsidRDefault="00F3786C" w:rsidP="00C40953">
      <w:pPr>
        <w:jc w:val="both"/>
        <w:rPr>
          <w:rFonts w:ascii="Times New Roman" w:hAnsi="Times New Roman"/>
          <w:b/>
          <w:sz w:val="28"/>
          <w:szCs w:val="28"/>
        </w:rPr>
      </w:pPr>
      <w:r w:rsidRPr="000C6AB0">
        <w:rPr>
          <w:rFonts w:ascii="Times New Roman" w:hAnsi="Times New Roman"/>
          <w:sz w:val="28"/>
          <w:szCs w:val="28"/>
        </w:rPr>
        <w:t>Урок литературного чтения  проходит не менее интересно при использовании стратегии РАФТ. Сейчас мои ученики поделятся  с вами своими интересными мыслями.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26C3B">
        <w:rPr>
          <w:rFonts w:ascii="Times New Roman" w:hAnsi="Times New Roman"/>
          <w:b/>
          <w:sz w:val="28"/>
          <w:szCs w:val="28"/>
        </w:rPr>
        <w:t>СЛАЙД 8)</w:t>
      </w:r>
    </w:p>
    <w:p w:rsidR="00F3786C" w:rsidRPr="00026C3B" w:rsidRDefault="00F3786C" w:rsidP="00C40953">
      <w:pPr>
        <w:jc w:val="both"/>
        <w:rPr>
          <w:rFonts w:ascii="Times New Roman" w:hAnsi="Times New Roman"/>
          <w:b/>
          <w:sz w:val="28"/>
          <w:szCs w:val="28"/>
        </w:rPr>
      </w:pPr>
    </w:p>
    <w:p w:rsidR="00F3786C" w:rsidRPr="000C6AB0" w:rsidRDefault="00F3786C" w:rsidP="00C4095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C6AB0">
        <w:rPr>
          <w:rFonts w:ascii="Times New Roman" w:hAnsi="Times New Roman"/>
          <w:b/>
          <w:i/>
          <w:sz w:val="28"/>
          <w:szCs w:val="28"/>
        </w:rPr>
        <w:t>Саша Черный.</w:t>
      </w:r>
    </w:p>
    <w:p w:rsidR="00F3786C" w:rsidRPr="000C6AB0" w:rsidRDefault="00F3786C" w:rsidP="00C40953">
      <w:pPr>
        <w:pStyle w:val="NoSpacing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0C6AB0">
        <w:rPr>
          <w:rFonts w:ascii="Times New Roman" w:hAnsi="Times New Roman"/>
          <w:b/>
          <w:i/>
          <w:sz w:val="28"/>
          <w:szCs w:val="28"/>
        </w:rPr>
        <w:t>«Дневник фокса Микки»</w:t>
      </w:r>
    </w:p>
    <w:p w:rsidR="00F3786C" w:rsidRPr="000C6AB0" w:rsidRDefault="00F3786C" w:rsidP="00C40953">
      <w:pPr>
        <w:pStyle w:val="NoSpacing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0C6AB0">
        <w:rPr>
          <w:rFonts w:ascii="Times New Roman" w:hAnsi="Times New Roman"/>
          <w:b/>
          <w:i/>
          <w:sz w:val="28"/>
          <w:szCs w:val="28"/>
        </w:rPr>
        <w:t>Попробуй сочинить от лица фокса Микки «Собачьи стихи»</w:t>
      </w:r>
    </w:p>
    <w:p w:rsidR="00F3786C" w:rsidRDefault="00F3786C" w:rsidP="00C40953">
      <w:pPr>
        <w:pStyle w:val="NoSpacing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(читает Хубиева К.</w:t>
      </w:r>
      <w:r w:rsidRPr="000C6AB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6AB0">
        <w:rPr>
          <w:rFonts w:ascii="Times New Roman" w:hAnsi="Times New Roman"/>
          <w:i/>
          <w:sz w:val="28"/>
          <w:szCs w:val="28"/>
        </w:rPr>
        <w:t>Рашкевич А</w:t>
      </w:r>
      <w:r>
        <w:rPr>
          <w:rFonts w:ascii="Times New Roman" w:hAnsi="Times New Roman"/>
          <w:i/>
          <w:sz w:val="28"/>
          <w:szCs w:val="28"/>
        </w:rPr>
        <w:t>.,Катан А.</w:t>
      </w:r>
      <w:r w:rsidRPr="000C6AB0">
        <w:rPr>
          <w:rFonts w:ascii="Times New Roman" w:hAnsi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6"/>
        <w:gridCol w:w="2294"/>
        <w:gridCol w:w="2534"/>
        <w:gridCol w:w="2216"/>
      </w:tblGrid>
      <w:tr w:rsidR="00F3786C" w:rsidRPr="000C6AB0" w:rsidTr="001963EE">
        <w:trPr>
          <w:trHeight w:val="1336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3786C" w:rsidRPr="000C6AB0" w:rsidTr="001963EE">
        <w:trPr>
          <w:trHeight w:val="1090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Фокс Микки</w:t>
            </w: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читателям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Собачьи стихи</w:t>
            </w:r>
          </w:p>
        </w:tc>
      </w:tr>
    </w:tbl>
    <w:p w:rsidR="00F3786C" w:rsidRPr="000C6AB0" w:rsidRDefault="00F3786C" w:rsidP="00C40953">
      <w:pPr>
        <w:pStyle w:val="NoSpacing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F3786C" w:rsidRPr="00C40953" w:rsidRDefault="00F3786C" w:rsidP="00C40953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0C6AB0">
        <w:rPr>
          <w:rFonts w:ascii="Times New Roman" w:hAnsi="Times New Roman"/>
          <w:b/>
          <w:bCs/>
          <w:i/>
          <w:sz w:val="28"/>
          <w:szCs w:val="28"/>
        </w:rPr>
        <w:t>А.П.Чехов «Белолобый»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C5DFD">
        <w:rPr>
          <w:rFonts w:ascii="Times New Roman" w:hAnsi="Times New Roman"/>
          <w:bCs/>
          <w:i/>
          <w:sz w:val="28"/>
          <w:szCs w:val="28"/>
        </w:rPr>
        <w:t xml:space="preserve">(читает </w:t>
      </w:r>
      <w:r>
        <w:rPr>
          <w:rFonts w:ascii="Times New Roman" w:hAnsi="Times New Roman"/>
          <w:bCs/>
          <w:i/>
          <w:sz w:val="28"/>
          <w:szCs w:val="28"/>
        </w:rPr>
        <w:t>Катан Анастасия,Шляхова София,Вершинин Андрей,Хубиева К</w:t>
      </w:r>
      <w:r w:rsidRPr="00026C3B">
        <w:rPr>
          <w:rFonts w:ascii="Times New Roman" w:hAnsi="Times New Roman"/>
          <w:b/>
          <w:bCs/>
          <w:sz w:val="28"/>
          <w:szCs w:val="28"/>
        </w:rPr>
        <w:t>.)(СЛАЙД 9)</w:t>
      </w:r>
    </w:p>
    <w:p w:rsidR="00F3786C" w:rsidRPr="00026C3B" w:rsidRDefault="00F3786C" w:rsidP="00C40953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C6AB0">
        <w:rPr>
          <w:rFonts w:ascii="Times New Roman" w:hAnsi="Times New Roman"/>
          <w:b/>
          <w:bCs/>
          <w:sz w:val="28"/>
          <w:szCs w:val="28"/>
        </w:rPr>
        <w:t>А.И.Куприн «Слон» (</w:t>
      </w:r>
      <w:r>
        <w:rPr>
          <w:rFonts w:ascii="Times New Roman" w:hAnsi="Times New Roman"/>
          <w:bCs/>
          <w:i/>
          <w:sz w:val="28"/>
          <w:szCs w:val="28"/>
        </w:rPr>
        <w:t>читает Рашкевич А.,Вершинин А,Шляхова С</w:t>
      </w:r>
      <w:r w:rsidRPr="000C5DFD">
        <w:rPr>
          <w:rFonts w:ascii="Times New Roman" w:hAnsi="Times New Roman"/>
          <w:bCs/>
          <w:i/>
          <w:sz w:val="28"/>
          <w:szCs w:val="28"/>
        </w:rPr>
        <w:t>)</w:t>
      </w:r>
    </w:p>
    <w:p w:rsidR="00F3786C" w:rsidRDefault="00F3786C" w:rsidP="00C4095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10)</w:t>
      </w:r>
    </w:p>
    <w:p w:rsidR="00F3786C" w:rsidRPr="000C6AB0" w:rsidRDefault="00F3786C" w:rsidP="00C40953">
      <w:pPr>
        <w:tabs>
          <w:tab w:val="left" w:pos="1275"/>
        </w:tabs>
        <w:jc w:val="both"/>
        <w:rPr>
          <w:rFonts w:ascii="Times New Roman" w:hAnsi="Times New Roman"/>
          <w:sz w:val="28"/>
          <w:szCs w:val="28"/>
        </w:rPr>
      </w:pPr>
      <w:r w:rsidRPr="003D6D62">
        <w:rPr>
          <w:rFonts w:ascii="Times New Roman" w:hAnsi="Times New Roman"/>
          <w:b/>
          <w:bCs/>
          <w:sz w:val="28"/>
          <w:szCs w:val="28"/>
        </w:rPr>
        <w:t>Преимущества стратегии РАФТ</w:t>
      </w:r>
      <w:r w:rsidRPr="00B6594E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(СЛАЙД 11</w:t>
      </w:r>
      <w:r w:rsidRPr="00B6594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F3786C" w:rsidRPr="00B6594E" w:rsidRDefault="00F3786C" w:rsidP="00C4095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594E">
        <w:rPr>
          <w:rFonts w:ascii="Times New Roman" w:hAnsi="Times New Roman"/>
          <w:sz w:val="28"/>
          <w:szCs w:val="28"/>
        </w:rPr>
        <w:t>Стратегию можно адаптировать к любой предметной области.</w:t>
      </w:r>
    </w:p>
    <w:p w:rsidR="00F3786C" w:rsidRPr="00B6594E" w:rsidRDefault="00F3786C" w:rsidP="00C4095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594E">
        <w:rPr>
          <w:rFonts w:ascii="Times New Roman" w:hAnsi="Times New Roman"/>
          <w:sz w:val="28"/>
          <w:szCs w:val="28"/>
        </w:rPr>
        <w:t>Школьники начинают писать охотнее, если видят, что у них это получается.</w:t>
      </w:r>
    </w:p>
    <w:p w:rsidR="00F3786C" w:rsidRPr="00B6594E" w:rsidRDefault="00F3786C" w:rsidP="00C4095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594E">
        <w:rPr>
          <w:rFonts w:ascii="Times New Roman" w:hAnsi="Times New Roman"/>
          <w:sz w:val="28"/>
          <w:szCs w:val="28"/>
        </w:rPr>
        <w:t>Эта стратегию для учащихся более привлекательна, чем простые ответы на вопросы в письменном виде.</w:t>
      </w:r>
    </w:p>
    <w:p w:rsidR="00F3786C" w:rsidRPr="00B6594E" w:rsidRDefault="00F3786C" w:rsidP="00C4095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594E">
        <w:rPr>
          <w:rFonts w:ascii="Times New Roman" w:hAnsi="Times New Roman"/>
          <w:sz w:val="28"/>
          <w:szCs w:val="28"/>
        </w:rPr>
        <w:t>Ученикам дается структура их письменной работы, они точно представляют, какую точку зрения описывают и чего от них хотят.</w:t>
      </w:r>
    </w:p>
    <w:p w:rsidR="00F3786C" w:rsidRPr="003D6D62" w:rsidRDefault="00F3786C" w:rsidP="00C40953">
      <w:pPr>
        <w:pStyle w:val="NoSpacing"/>
        <w:numPr>
          <w:ilvl w:val="0"/>
          <w:numId w:val="4"/>
        </w:numPr>
        <w:jc w:val="both"/>
      </w:pPr>
      <w:r w:rsidRPr="00B6594E">
        <w:rPr>
          <w:rFonts w:ascii="Times New Roman" w:hAnsi="Times New Roman"/>
          <w:sz w:val="28"/>
          <w:szCs w:val="28"/>
        </w:rPr>
        <w:t>Получая возможность для творчества, школьники приобретают дополнительную мотивацию для обучения</w:t>
      </w:r>
    </w:p>
    <w:p w:rsidR="00F3786C" w:rsidRPr="00C92D3A" w:rsidRDefault="00F3786C" w:rsidP="009320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3136">
        <w:rPr>
          <w:rStyle w:val="apple-style-span"/>
          <w:rFonts w:ascii="Times New Roman" w:hAnsi="Times New Roman"/>
          <w:sz w:val="28"/>
          <w:szCs w:val="28"/>
        </w:rPr>
        <w:t>Стандарты нового поколения смещают акценты в образовании на активную деятельность обучающихся.  В процессе деятельности обучающийся осваивает УУД, развивается как личность.  </w:t>
      </w:r>
      <w:r w:rsidRPr="00C92D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Данная стратегия формирует ряд  следующих компетентностей обучающихся:</w:t>
      </w:r>
      <w:r w:rsidRPr="00AF589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(СЛАЙД 12</w:t>
      </w:r>
      <w:r w:rsidRPr="001645A0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F3786C" w:rsidRPr="0093203C" w:rsidRDefault="00F3786C" w:rsidP="0093203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pple-style-span"/>
          <w:rFonts w:ascii="Georgia" w:hAnsi="Georgia"/>
          <w:color w:val="333333"/>
          <w:sz w:val="21"/>
          <w:szCs w:val="21"/>
        </w:rPr>
        <w:t xml:space="preserve"> </w:t>
      </w:r>
      <w:r w:rsidRPr="003D6D62">
        <w:rPr>
          <w:rFonts w:ascii="Times New Roman" w:hAnsi="Times New Roman"/>
          <w:color w:val="000000"/>
          <w:sz w:val="28"/>
          <w:szCs w:val="28"/>
          <w:lang w:eastAsia="ru-RU"/>
        </w:rPr>
        <w:t> 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6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готовность к импровизации; </w:t>
      </w:r>
      <w:r w:rsidRPr="003D6D6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6D62">
        <w:rPr>
          <w:rFonts w:ascii="Times New Roman" w:hAnsi="Times New Roman"/>
          <w:color w:val="000000"/>
          <w:sz w:val="28"/>
          <w:szCs w:val="28"/>
          <w:lang w:eastAsia="ru-RU"/>
        </w:rPr>
        <w:t>свободное взаимодействие (общение на том языке, на котором думает собеседник);</w:t>
      </w:r>
      <w:r w:rsidRPr="003D6D62">
        <w:rPr>
          <w:rFonts w:ascii="Times New Roman" w:hAnsi="Times New Roman"/>
          <w:color w:val="000000"/>
          <w:sz w:val="28"/>
          <w:szCs w:val="28"/>
          <w:lang w:eastAsia="ru-RU"/>
        </w:rPr>
        <w:br/>
        <w:t>  - анализ своих поступков и происходящих событий, осознание своего отношения к миру;</w:t>
      </w:r>
      <w:r w:rsidRPr="003D6D6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 - формирует понимание специфики жанра, учит разбираться в художественных средствах.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786C" w:rsidRDefault="00F3786C" w:rsidP="00FB4272">
      <w:pPr>
        <w:shd w:val="clear" w:color="auto" w:fill="FFFFFF"/>
        <w:spacing w:before="120" w:after="0" w:line="36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786C" w:rsidRPr="00F234A4" w:rsidRDefault="00F3786C" w:rsidP="00FB4272">
      <w:pPr>
        <w:shd w:val="clear" w:color="auto" w:fill="FFFFFF"/>
        <w:spacing w:before="120" w:after="0" w:line="36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D3A">
        <w:rPr>
          <w:rFonts w:ascii="Times New Roman" w:hAnsi="Times New Roman"/>
          <w:color w:val="000000"/>
          <w:sz w:val="28"/>
          <w:szCs w:val="28"/>
          <w:lang w:eastAsia="ru-RU"/>
        </w:rPr>
        <w:t>Успешность современного урока зависит, на мой взгляд, от личности учителя. Учитель, его отношение к учебному процессу, его творчество и профессионализм, его желание раскрыть способности каждого ребенка – это и есть главный ресурс, без которого новые  требования   ФГОС  к организации учебно-воспитательного процесса в школе не могут существовать.</w:t>
      </w:r>
      <w:r w:rsidRPr="00F234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F3786C" w:rsidRPr="00026C3B" w:rsidRDefault="00F3786C" w:rsidP="00596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</w:t>
      </w:r>
    </w:p>
    <w:p w:rsidR="00F3786C" w:rsidRPr="000C6AB0" w:rsidRDefault="00F3786C" w:rsidP="00C40953">
      <w:pPr>
        <w:jc w:val="both"/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C409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95"/>
      </w:tblGrid>
      <w:tr w:rsidR="00F3786C" w:rsidRPr="003E4B4A" w:rsidTr="003E4B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3786C" w:rsidRPr="003E4B4A" w:rsidRDefault="00F3786C" w:rsidP="00C409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786C" w:rsidRPr="003E4B4A" w:rsidRDefault="00F3786C" w:rsidP="00C409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786C" w:rsidRPr="008B2965" w:rsidRDefault="00F3786C" w:rsidP="00C409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 w:rsidRPr="00961EC8">
        <w:rPr>
          <w:rFonts w:ascii="Times New Roman" w:hAnsi="Times New Roman"/>
          <w:sz w:val="40"/>
          <w:szCs w:val="40"/>
        </w:rPr>
        <w:t>Я фоксик Микки:добродушный пес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В семью пришел и счастье им принес.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Зина мне бросает мячик,командует,чтоб я его ловил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И как послушный мальчик ей в руки приносил.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Собачьей верности она от меня все время ждет,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Но в город погулять с собою не берет.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Хозяйку я всегда послушаться готов,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Пусть даже мне придется позабыть котов.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На  них не буду лаять никогда,</w:t>
      </w:r>
    </w:p>
    <w:p w:rsidR="00F3786C" w:rsidRPr="00961EC8" w:rsidRDefault="00F3786C" w:rsidP="00C40953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Быть может в город отвезет тогда.</w:t>
      </w:r>
    </w:p>
    <w:p w:rsidR="00F3786C" w:rsidRPr="00961EC8" w:rsidRDefault="00F3786C" w:rsidP="00961EC8">
      <w:pPr>
        <w:tabs>
          <w:tab w:val="left" w:pos="1110"/>
        </w:tabs>
        <w:jc w:val="center"/>
        <w:rPr>
          <w:rFonts w:ascii="Times New Roman" w:hAnsi="Times New Roman"/>
          <w:sz w:val="40"/>
          <w:szCs w:val="40"/>
        </w:rPr>
      </w:pPr>
    </w:p>
    <w:p w:rsidR="00F3786C" w:rsidRPr="00961EC8" w:rsidRDefault="00F3786C" w:rsidP="00961EC8">
      <w:pPr>
        <w:tabs>
          <w:tab w:val="left" w:pos="1110"/>
        </w:tabs>
        <w:jc w:val="center"/>
        <w:rPr>
          <w:rFonts w:ascii="Times New Roman" w:hAnsi="Times New Roman"/>
          <w:sz w:val="40"/>
          <w:szCs w:val="40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ind w:firstLine="708"/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ind w:firstLine="708"/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ind w:firstLine="708"/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ind w:firstLine="708"/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ind w:firstLine="708"/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ind w:firstLine="708"/>
        <w:rPr>
          <w:rFonts w:ascii="Times New Roman" w:hAnsi="Times New Roman"/>
          <w:sz w:val="28"/>
          <w:szCs w:val="28"/>
        </w:rPr>
      </w:pP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Птицы бегают,кричат.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Куры зернышки хотят.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И с утра в курятнике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Бегают цыплятники.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У коровы молоко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Ей-корове,нелегко.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Ходят куры грустные,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Но яйца очень вкусные.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Я все вижу,замечаю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Я над жизнью размышляю.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Умный очень песик я,</w:t>
      </w:r>
    </w:p>
    <w:p w:rsidR="00F3786C" w:rsidRPr="00961EC8" w:rsidRDefault="00F3786C" w:rsidP="00961EC8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61EC8">
        <w:rPr>
          <w:rFonts w:ascii="Times New Roman" w:hAnsi="Times New Roman"/>
          <w:sz w:val="40"/>
          <w:szCs w:val="40"/>
        </w:rPr>
        <w:t>Знает это вся семья.</w:t>
      </w:r>
    </w:p>
    <w:p w:rsidR="00F3786C" w:rsidRPr="000C6AB0" w:rsidRDefault="00F3786C" w:rsidP="00D245C2">
      <w:pPr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0C6AB0">
        <w:rPr>
          <w:rFonts w:ascii="Times New Roman" w:hAnsi="Times New Roman"/>
          <w:sz w:val="28"/>
          <w:szCs w:val="28"/>
        </w:rPr>
        <w:tab/>
      </w: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6"/>
        <w:gridCol w:w="2294"/>
        <w:gridCol w:w="2534"/>
        <w:gridCol w:w="2216"/>
      </w:tblGrid>
      <w:tr w:rsidR="00F3786C" w:rsidRPr="000C6AB0" w:rsidTr="001963EE">
        <w:trPr>
          <w:trHeight w:val="1336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3786C" w:rsidRPr="000C6AB0" w:rsidTr="001963EE">
        <w:trPr>
          <w:trHeight w:val="1090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волчиха</w:t>
            </w: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К волчатам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Заботливая волчиха</w:t>
            </w:r>
          </w:p>
        </w:tc>
      </w:tr>
    </w:tbl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Pr="001645A0" w:rsidRDefault="00F3786C" w:rsidP="00D245C2">
      <w:pPr>
        <w:tabs>
          <w:tab w:val="left" w:pos="1005"/>
        </w:tabs>
        <w:rPr>
          <w:rFonts w:ascii="Times New Roman" w:hAnsi="Times New Roman"/>
          <w:sz w:val="48"/>
          <w:szCs w:val="48"/>
        </w:rPr>
      </w:pP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Pr="004473E2" w:rsidRDefault="00F3786C" w:rsidP="002E55EF">
      <w:pPr>
        <w:tabs>
          <w:tab w:val="left" w:pos="1005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Pr="004473E2">
        <w:rPr>
          <w:rFonts w:ascii="Times New Roman" w:hAnsi="Times New Roman"/>
          <w:sz w:val="36"/>
          <w:szCs w:val="36"/>
        </w:rPr>
        <w:t>Доброе утро, мои любимые волчата. Я хочу вам рассказать историю, которая произошла со мной этой ночью.</w:t>
      </w:r>
    </w:p>
    <w:p w:rsidR="00F3786C" w:rsidRPr="004473E2" w:rsidRDefault="00F3786C" w:rsidP="002E55EF">
      <w:pPr>
        <w:tabs>
          <w:tab w:val="left" w:pos="1005"/>
        </w:tabs>
        <w:jc w:val="both"/>
        <w:rPr>
          <w:rFonts w:ascii="Times New Roman" w:hAnsi="Times New Roman"/>
          <w:sz w:val="36"/>
          <w:szCs w:val="36"/>
        </w:rPr>
      </w:pPr>
      <w:r w:rsidRPr="004473E2">
        <w:rPr>
          <w:rFonts w:ascii="Times New Roman" w:hAnsi="Times New Roman"/>
          <w:sz w:val="36"/>
          <w:szCs w:val="36"/>
        </w:rPr>
        <w:tab/>
        <w:t>Когда вы еще мирно спали,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73E2">
        <w:rPr>
          <w:rFonts w:ascii="Times New Roman" w:hAnsi="Times New Roman"/>
          <w:sz w:val="36"/>
          <w:szCs w:val="36"/>
        </w:rPr>
        <w:t>я пошла добывать для нас еду. С трудом дошла до зимовки,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73E2">
        <w:rPr>
          <w:rFonts w:ascii="Times New Roman" w:hAnsi="Times New Roman"/>
          <w:sz w:val="36"/>
          <w:szCs w:val="36"/>
        </w:rPr>
        <w:t>где в эту пору, по-моему разумению, должны быть ягнята.Я прыгнула на крышу и начала разбирать сено.Оно оказалось очень мягким и мокрым от снега, и я чуть не провалилась.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73E2">
        <w:rPr>
          <w:rFonts w:ascii="Times New Roman" w:hAnsi="Times New Roman"/>
          <w:sz w:val="36"/>
          <w:szCs w:val="36"/>
        </w:rPr>
        <w:t>Прыгнув в дыру, я упала на что-то мягкое и теплое.Я схватила первое, что мне попалось в зубы и бросилась вон.</w:t>
      </w:r>
    </w:p>
    <w:p w:rsidR="00F3786C" w:rsidRPr="004473E2" w:rsidRDefault="00F3786C" w:rsidP="002E55EF">
      <w:pPr>
        <w:tabs>
          <w:tab w:val="left" w:pos="1005"/>
        </w:tabs>
        <w:jc w:val="both"/>
        <w:rPr>
          <w:rFonts w:ascii="Times New Roman" w:hAnsi="Times New Roman"/>
          <w:sz w:val="36"/>
          <w:szCs w:val="36"/>
        </w:rPr>
      </w:pPr>
      <w:r w:rsidRPr="004473E2">
        <w:rPr>
          <w:rFonts w:ascii="Times New Roman" w:hAnsi="Times New Roman"/>
          <w:sz w:val="36"/>
          <w:szCs w:val="36"/>
        </w:rPr>
        <w:tab/>
        <w:t>Куры расшумелись. Из дома вышел дед Игнат со своей верной собакой Арапкой. Но я уже была далеко от зимовки. Когда все затихло, я решила отпустить добычу и очень расстроилась,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73E2">
        <w:rPr>
          <w:rFonts w:ascii="Times New Roman" w:hAnsi="Times New Roman"/>
          <w:sz w:val="36"/>
          <w:szCs w:val="36"/>
        </w:rPr>
        <w:t>увидев перед собой глупого белолобого щенка. Я с грустью побежала домой,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73E2">
        <w:rPr>
          <w:rFonts w:ascii="Times New Roman" w:hAnsi="Times New Roman"/>
          <w:sz w:val="36"/>
          <w:szCs w:val="36"/>
        </w:rPr>
        <w:t>ведь сегодня мы</w:t>
      </w:r>
      <w:r>
        <w:rPr>
          <w:rFonts w:ascii="Times New Roman" w:hAnsi="Times New Roman"/>
          <w:sz w:val="36"/>
          <w:szCs w:val="36"/>
        </w:rPr>
        <w:t xml:space="preserve"> остались вновь без вкусной еды.</w:t>
      </w:r>
      <w:r w:rsidRPr="004473E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</w:t>
      </w:r>
      <w:r w:rsidRPr="004473E2">
        <w:rPr>
          <w:rFonts w:ascii="Times New Roman" w:hAnsi="Times New Roman"/>
          <w:sz w:val="36"/>
          <w:szCs w:val="36"/>
        </w:rPr>
        <w:t>о щенок не отставал от меня «Неужели он думает, что я его съем?»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73E2">
        <w:rPr>
          <w:rFonts w:ascii="Times New Roman" w:hAnsi="Times New Roman"/>
          <w:sz w:val="36"/>
          <w:szCs w:val="36"/>
        </w:rPr>
        <w:t>Кстати, этот невежа сейчас здесь</w:t>
      </w:r>
      <w:r>
        <w:rPr>
          <w:rFonts w:ascii="Times New Roman" w:hAnsi="Times New Roman"/>
          <w:sz w:val="36"/>
          <w:szCs w:val="36"/>
        </w:rPr>
        <w:t>,</w:t>
      </w:r>
      <w:r w:rsidRPr="004473E2">
        <w:rPr>
          <w:rFonts w:ascii="Times New Roman" w:hAnsi="Times New Roman"/>
          <w:sz w:val="36"/>
          <w:szCs w:val="36"/>
        </w:rPr>
        <w:t xml:space="preserve"> и я разрешаю вам поиграть с ним.</w:t>
      </w:r>
    </w:p>
    <w:p w:rsidR="00F3786C" w:rsidRPr="004473E2" w:rsidRDefault="00F3786C" w:rsidP="002E55EF">
      <w:pPr>
        <w:tabs>
          <w:tab w:val="left" w:pos="1005"/>
        </w:tabs>
        <w:jc w:val="both"/>
        <w:rPr>
          <w:rFonts w:ascii="Times New Roman" w:hAnsi="Times New Roman"/>
          <w:sz w:val="36"/>
          <w:szCs w:val="36"/>
        </w:rPr>
      </w:pPr>
    </w:p>
    <w:p w:rsidR="00F3786C" w:rsidRPr="004473E2" w:rsidRDefault="00F3786C" w:rsidP="002E55EF">
      <w:pPr>
        <w:tabs>
          <w:tab w:val="left" w:pos="1005"/>
        </w:tabs>
        <w:jc w:val="both"/>
        <w:rPr>
          <w:rFonts w:ascii="Times New Roman" w:hAnsi="Times New Roman"/>
          <w:sz w:val="36"/>
          <w:szCs w:val="36"/>
        </w:rPr>
      </w:pPr>
    </w:p>
    <w:p w:rsidR="00F3786C" w:rsidRPr="000C6AB0" w:rsidRDefault="00F3786C" w:rsidP="002E55EF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</w:p>
    <w:p w:rsidR="00F3786C" w:rsidRPr="000C6AB0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6"/>
        <w:gridCol w:w="2294"/>
        <w:gridCol w:w="2534"/>
        <w:gridCol w:w="2216"/>
      </w:tblGrid>
      <w:tr w:rsidR="00F3786C" w:rsidRPr="000C6AB0" w:rsidTr="001963EE">
        <w:trPr>
          <w:trHeight w:val="1336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3786C" w:rsidRPr="000C6AB0" w:rsidTr="001963EE">
        <w:trPr>
          <w:trHeight w:val="1090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щенок</w:t>
            </w: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Собака Арапка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Приключения щенка</w:t>
            </w:r>
          </w:p>
        </w:tc>
      </w:tr>
    </w:tbl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Default="00F3786C" w:rsidP="00D245C2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3786C" w:rsidRPr="001645A0" w:rsidRDefault="00F3786C" w:rsidP="001645A0">
      <w:pPr>
        <w:tabs>
          <w:tab w:val="left" w:pos="100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 w:rsidRPr="001645A0">
        <w:rPr>
          <w:rFonts w:ascii="Times New Roman" w:hAnsi="Times New Roman"/>
          <w:sz w:val="40"/>
          <w:szCs w:val="40"/>
        </w:rPr>
        <w:t>Я думаю, если бы я не любил спать в хлеву с овцами,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то со мной не произошла бы эта история.</w:t>
      </w:r>
    </w:p>
    <w:p w:rsidR="00F3786C" w:rsidRPr="001645A0" w:rsidRDefault="00F3786C" w:rsidP="001645A0">
      <w:pPr>
        <w:tabs>
          <w:tab w:val="left" w:pos="100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1645A0">
        <w:rPr>
          <w:rFonts w:ascii="Times New Roman" w:hAnsi="Times New Roman"/>
          <w:sz w:val="40"/>
          <w:szCs w:val="40"/>
        </w:rPr>
        <w:t>Однажды,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когда я спал в хлеву, сверху на меня что-то упало.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С перепугу я залаял,завизжал,а потом неожиданно оказался в зубах чудовища.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Это была волчица. Она бежала, а я болтался в ее зубах. Волчица положила меня на снег, но есть почему-то не стала.</w:t>
      </w:r>
    </w:p>
    <w:p w:rsidR="00F3786C" w:rsidRPr="001645A0" w:rsidRDefault="00F3786C" w:rsidP="001645A0">
      <w:pPr>
        <w:tabs>
          <w:tab w:val="left" w:pos="100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1645A0">
        <w:rPr>
          <w:rFonts w:ascii="Times New Roman" w:hAnsi="Times New Roman"/>
          <w:sz w:val="40"/>
          <w:szCs w:val="40"/>
        </w:rPr>
        <w:t>Я облизал свою раненую спину и з</w:t>
      </w:r>
      <w:r>
        <w:rPr>
          <w:rFonts w:ascii="Times New Roman" w:hAnsi="Times New Roman"/>
          <w:sz w:val="40"/>
          <w:szCs w:val="40"/>
        </w:rPr>
        <w:t>ахотел поиграть с волчицей</w:t>
      </w:r>
      <w:r w:rsidRPr="001645A0">
        <w:rPr>
          <w:rFonts w:ascii="Times New Roman" w:hAnsi="Times New Roman"/>
          <w:sz w:val="40"/>
          <w:szCs w:val="40"/>
        </w:rPr>
        <w:t>. Она зарычала на меня и побежала, я за ней. Так мы добрались до ямы,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где ее ждали волчата.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Я сначала залаял на них, но потом успокоился и решил с ними поиграть</w:t>
      </w:r>
      <w:r>
        <w:rPr>
          <w:rFonts w:ascii="Times New Roman" w:hAnsi="Times New Roman"/>
          <w:sz w:val="40"/>
          <w:szCs w:val="40"/>
        </w:rPr>
        <w:t xml:space="preserve">. </w:t>
      </w:r>
      <w:r w:rsidRPr="001645A0">
        <w:rPr>
          <w:rFonts w:ascii="Times New Roman" w:hAnsi="Times New Roman"/>
          <w:sz w:val="40"/>
          <w:szCs w:val="40"/>
        </w:rPr>
        <w:t>Они бегали за мной,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визжали от восторга и в шутку кусали меня.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Нам было весело!</w:t>
      </w:r>
    </w:p>
    <w:p w:rsidR="00F3786C" w:rsidRDefault="00F3786C" w:rsidP="001645A0">
      <w:pPr>
        <w:tabs>
          <w:tab w:val="left" w:pos="100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1645A0">
        <w:rPr>
          <w:rFonts w:ascii="Times New Roman" w:hAnsi="Times New Roman"/>
          <w:sz w:val="40"/>
          <w:szCs w:val="40"/>
        </w:rPr>
        <w:t>К ночи похолодало.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Я соскучился по тебе,</w:t>
      </w:r>
      <w:r>
        <w:rPr>
          <w:rFonts w:ascii="Times New Roman" w:hAnsi="Times New Roman"/>
          <w:sz w:val="40"/>
          <w:szCs w:val="40"/>
        </w:rPr>
        <w:t xml:space="preserve"> </w:t>
      </w:r>
      <w:r w:rsidRPr="001645A0">
        <w:rPr>
          <w:rFonts w:ascii="Times New Roman" w:hAnsi="Times New Roman"/>
          <w:sz w:val="40"/>
          <w:szCs w:val="40"/>
        </w:rPr>
        <w:t>мама, и пошел домой.</w:t>
      </w:r>
    </w:p>
    <w:p w:rsidR="00F3786C" w:rsidRDefault="00F3786C" w:rsidP="001645A0">
      <w:pPr>
        <w:tabs>
          <w:tab w:val="left" w:pos="1005"/>
        </w:tabs>
        <w:jc w:val="both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XSpec="center" w:tblpY="-7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6"/>
        <w:gridCol w:w="2294"/>
        <w:gridCol w:w="2534"/>
        <w:gridCol w:w="2216"/>
      </w:tblGrid>
      <w:tr w:rsidR="00F3786C" w:rsidRPr="000C6AB0" w:rsidTr="001963EE">
        <w:trPr>
          <w:trHeight w:val="1336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3786C" w:rsidRPr="000C6AB0" w:rsidTr="001963EE">
        <w:trPr>
          <w:trHeight w:val="1090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Игнат</w:t>
            </w: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Страннику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Переполох в сарае</w:t>
            </w:r>
          </w:p>
        </w:tc>
      </w:tr>
    </w:tbl>
    <w:p w:rsidR="00F3786C" w:rsidRDefault="00F3786C" w:rsidP="002E55EF">
      <w:pPr>
        <w:rPr>
          <w:rFonts w:ascii="Times New Roman" w:hAnsi="Times New Roman"/>
          <w:sz w:val="40"/>
          <w:szCs w:val="40"/>
        </w:rPr>
      </w:pPr>
    </w:p>
    <w:p w:rsidR="00F3786C" w:rsidRDefault="00F3786C" w:rsidP="002E55EF">
      <w:pPr>
        <w:rPr>
          <w:rFonts w:ascii="Times New Roman" w:hAnsi="Times New Roman"/>
          <w:sz w:val="40"/>
          <w:szCs w:val="40"/>
        </w:rPr>
      </w:pPr>
    </w:p>
    <w:p w:rsidR="00F3786C" w:rsidRDefault="00F3786C" w:rsidP="004473E2">
      <w:pPr>
        <w:ind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Мне 70 лет, мил человек, и</w:t>
      </w:r>
      <w:r w:rsidRPr="00597635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уже давно прошло то время, когда я служил механиком.   Живу я у почтовой дороги, в зимовье, и работаю сторожем. Вокруг ни души и мне часто приходиться разговаривать с самим собой. Я рад, что сегодня ты забрел ко мне в сторожку, мне жуть как хочется рассказать тебе историю, произошедшую совсем недавно.</w:t>
      </w:r>
    </w:p>
    <w:p w:rsidR="00F3786C" w:rsidRDefault="00F3786C" w:rsidP="004473E2">
      <w:pPr>
        <w:ind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Проснулся я однажды ночью от громкого визга. А в сарае у меня небольшое хозяйство: куры, овцы.Я решил, что на них напала волчиха, до  того неистово выла Арапка. Но проверив сарай, был крайне удивлен: живность вся была на месте. И так бы я не узнал причину столь странного поведения животных, если бы на следующий день, эта бы история не повторилась. А оказалось, божий человек, все очень просто. Малая бестолковая собака повадилась спать в сарае с животными, да еще и не через дверь к ним ходить, а через крышу. Оттрепал я его за уши и наказал хворостиной: не люблю глупых. Понравилась ли тебе эта история?</w:t>
      </w:r>
    </w:p>
    <w:p w:rsidR="00F3786C" w:rsidRDefault="00F3786C" w:rsidP="003E314E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F3786C" w:rsidRDefault="00F3786C" w:rsidP="003E314E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Y="-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6"/>
        <w:gridCol w:w="2294"/>
        <w:gridCol w:w="2534"/>
        <w:gridCol w:w="2216"/>
      </w:tblGrid>
      <w:tr w:rsidR="00F3786C" w:rsidRPr="000C6AB0" w:rsidTr="001963EE">
        <w:trPr>
          <w:trHeight w:val="1336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3786C" w:rsidRPr="000C6AB0" w:rsidTr="001963EE">
        <w:trPr>
          <w:trHeight w:val="1090"/>
        </w:trPr>
        <w:tc>
          <w:tcPr>
            <w:tcW w:w="128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Старая сосна</w:t>
            </w:r>
          </w:p>
        </w:tc>
        <w:tc>
          <w:tcPr>
            <w:tcW w:w="229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Молодая липа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История старой сосны</w:t>
            </w:r>
          </w:p>
        </w:tc>
      </w:tr>
    </w:tbl>
    <w:p w:rsidR="00F3786C" w:rsidRDefault="00F3786C" w:rsidP="003E314E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</w:p>
    <w:p w:rsidR="00F3786C" w:rsidRDefault="00F3786C" w:rsidP="003E314E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</w:p>
    <w:p w:rsidR="00F3786C" w:rsidRDefault="00F3786C" w:rsidP="003E314E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</w:p>
    <w:p w:rsidR="00F3786C" w:rsidRDefault="00F3786C" w:rsidP="004473E2">
      <w:pPr>
        <w:tabs>
          <w:tab w:val="left" w:pos="94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Что ты шелестишь листьями, неугомонная липа? Да было время и я была высокой красивой сосной, поражала вокруг путников своею мощью. Но однажды в наш дремучий лес налетела настоящая буря, которая все сметала на своем пути и я попала к ней в лапы. Меня с корнем вырвало из земли, отчего и образовалась огромная яма. В ней теперь живет семейство волков: старая волчица и три маленьких волчонка. Ты знаешь,липа, мне хочется рассказать тебе о забавном случае, свидетелем которого я стала.</w:t>
      </w:r>
    </w:p>
    <w:p w:rsidR="00F3786C" w:rsidRDefault="00F3786C" w:rsidP="004473E2">
      <w:pPr>
        <w:tabs>
          <w:tab w:val="left" w:pos="94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Недавно, не успело солнце взойти, я заметила странную картину: рядом с ямой стояла изможденная волчица, а поблизости  - черный, с большой головой щенок. «Что они делают вместе? - подумала я. - Неужели это  ее добыча?»</w:t>
      </w:r>
    </w:p>
    <w:p w:rsidR="00F3786C" w:rsidRDefault="00F3786C" w:rsidP="004473E2">
      <w:pPr>
        <w:tabs>
          <w:tab w:val="left" w:pos="945"/>
        </w:tabs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  <w:t>Спустя некоторое время, я заметила, что и щенок, и волчата играли друг с другом, визжа от восторга. «Какая умная мать, подумала я!»- ведь так она приучает своих детей к охоте!</w:t>
      </w:r>
    </w:p>
    <w:p w:rsidR="00F3786C" w:rsidRDefault="00F3786C" w:rsidP="00961EC8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F3786C" w:rsidRDefault="00F3786C" w:rsidP="00961EC8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Y="-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96"/>
        <w:gridCol w:w="2534"/>
        <w:gridCol w:w="2216"/>
      </w:tblGrid>
      <w:tr w:rsidR="00F3786C" w:rsidRPr="000C6AB0" w:rsidTr="001963EE">
        <w:trPr>
          <w:trHeight w:val="1336"/>
        </w:trPr>
        <w:tc>
          <w:tcPr>
            <w:tcW w:w="138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3786C" w:rsidRPr="000C6AB0" w:rsidTr="001963EE">
        <w:trPr>
          <w:trHeight w:val="1090"/>
        </w:trPr>
        <w:tc>
          <w:tcPr>
            <w:tcW w:w="138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Хозяин зверинца</w:t>
            </w:r>
          </w:p>
        </w:tc>
        <w:tc>
          <w:tcPr>
            <w:tcW w:w="219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2534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216" w:type="dxa"/>
          </w:tcPr>
          <w:p w:rsidR="00F3786C" w:rsidRPr="001963EE" w:rsidRDefault="00F3786C" w:rsidP="001963E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3EE">
              <w:rPr>
                <w:rFonts w:ascii="Times New Roman" w:hAnsi="Times New Roman"/>
                <w:sz w:val="28"/>
                <w:szCs w:val="28"/>
              </w:rPr>
              <w:t>Встреча</w:t>
            </w:r>
          </w:p>
        </w:tc>
      </w:tr>
    </w:tbl>
    <w:p w:rsidR="00F3786C" w:rsidRDefault="00F3786C" w:rsidP="00961EC8">
      <w:pPr>
        <w:tabs>
          <w:tab w:val="left" w:pos="945"/>
        </w:tabs>
        <w:rPr>
          <w:rFonts w:ascii="Times New Roman" w:hAnsi="Times New Roman"/>
          <w:sz w:val="40"/>
          <w:szCs w:val="40"/>
        </w:rPr>
      </w:pPr>
    </w:p>
    <w:p w:rsidR="00F3786C" w:rsidRPr="00961EC8" w:rsidRDefault="00F3786C" w:rsidP="00961EC8">
      <w:pPr>
        <w:rPr>
          <w:rFonts w:ascii="Times New Roman" w:hAnsi="Times New Roman"/>
          <w:sz w:val="40"/>
          <w:szCs w:val="40"/>
        </w:rPr>
      </w:pPr>
    </w:p>
    <w:p w:rsidR="00F3786C" w:rsidRDefault="00F3786C" w:rsidP="00961EC8">
      <w:pPr>
        <w:rPr>
          <w:rFonts w:ascii="Times New Roman" w:hAnsi="Times New Roman"/>
          <w:sz w:val="40"/>
          <w:szCs w:val="40"/>
        </w:rPr>
      </w:pPr>
    </w:p>
    <w:p w:rsidR="00F3786C" w:rsidRPr="005A326A" w:rsidRDefault="00F3786C" w:rsidP="005A326A">
      <w:pPr>
        <w:pStyle w:val="NoSpacing"/>
        <w:ind w:firstLine="708"/>
        <w:jc w:val="both"/>
        <w:rPr>
          <w:rFonts w:ascii="Times New Roman" w:hAnsi="Times New Roman"/>
          <w:sz w:val="40"/>
          <w:szCs w:val="40"/>
        </w:rPr>
      </w:pPr>
      <w:r w:rsidRPr="005A326A">
        <w:rPr>
          <w:rFonts w:ascii="Times New Roman" w:hAnsi="Times New Roman"/>
          <w:sz w:val="40"/>
          <w:szCs w:val="40"/>
        </w:rPr>
        <w:t>Однажды ко мне в зверинец, а я являюсь его хозяином, подошел мужчина с необычным предложением: отпустить слона на некоторое время к нему домой. Отчего, моя маленькая дочка Лиза, я был просто удивлен. Я подумал, не является ли этот человек сумасшедшим. Но оказалось, что у него, как и у меня, есть ма</w:t>
      </w:r>
      <w:r>
        <w:rPr>
          <w:rFonts w:ascii="Times New Roman" w:hAnsi="Times New Roman"/>
          <w:sz w:val="40"/>
          <w:szCs w:val="40"/>
        </w:rPr>
        <w:t>ленькая дочь Надя, которая тяжело</w:t>
      </w:r>
      <w:r w:rsidRPr="005A326A">
        <w:rPr>
          <w:rFonts w:ascii="Times New Roman" w:hAnsi="Times New Roman"/>
          <w:sz w:val="40"/>
          <w:szCs w:val="40"/>
        </w:rPr>
        <w:t xml:space="preserve"> больна</w:t>
      </w:r>
      <w:r>
        <w:rPr>
          <w:rFonts w:ascii="Times New Roman" w:hAnsi="Times New Roman"/>
          <w:sz w:val="40"/>
          <w:szCs w:val="40"/>
        </w:rPr>
        <w:t>. А</w:t>
      </w:r>
      <w:r w:rsidRPr="005A326A">
        <w:rPr>
          <w:rFonts w:ascii="Times New Roman" w:hAnsi="Times New Roman"/>
          <w:sz w:val="40"/>
          <w:szCs w:val="40"/>
        </w:rPr>
        <w:t xml:space="preserve"> сейчас эта девочка просит только одного: привести к ней в гости настоящего слона. Как я мог отказать ему? Ведь Наде столько же лет, как и тебе, Лиза. И я решил помочь этим людям. Большой фисташковый торт позволил мне провести слона в дом,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откуда заранее была вывезена вся мебель.</w:t>
      </w:r>
    </w:p>
    <w:p w:rsidR="00F3786C" w:rsidRPr="005A326A" w:rsidRDefault="00F3786C" w:rsidP="005A326A">
      <w:pPr>
        <w:pStyle w:val="NoSpacing"/>
        <w:ind w:firstLine="708"/>
        <w:jc w:val="both"/>
        <w:rPr>
          <w:rFonts w:ascii="Times New Roman" w:hAnsi="Times New Roman"/>
          <w:sz w:val="40"/>
          <w:szCs w:val="40"/>
        </w:rPr>
      </w:pPr>
      <w:r w:rsidRPr="005A326A">
        <w:rPr>
          <w:rFonts w:ascii="Times New Roman" w:hAnsi="Times New Roman"/>
          <w:sz w:val="40"/>
          <w:szCs w:val="40"/>
        </w:rPr>
        <w:t>Наутро состоялась встреча маленькой девочки и нашего сильного  большого слона -Томми.Надя оказалась очень воспитанной барышней, она кивнула Томми головой, здороваясь с ним, а он в ответ,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пожал ее тонкие пальчики длинным хоботом,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при этом его маленькие глаза сузились, точно смеялись.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Весь день я наблюдал за ними.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Они разговаривали,</w:t>
      </w:r>
      <w:r>
        <w:rPr>
          <w:rFonts w:ascii="Times New Roman" w:hAnsi="Times New Roman"/>
          <w:sz w:val="40"/>
          <w:szCs w:val="40"/>
        </w:rPr>
        <w:t xml:space="preserve"> играли, </w:t>
      </w:r>
      <w:r w:rsidRPr="005A326A">
        <w:rPr>
          <w:rFonts w:ascii="Times New Roman" w:hAnsi="Times New Roman"/>
          <w:sz w:val="40"/>
          <w:szCs w:val="40"/>
        </w:rPr>
        <w:t>обедали вместе. И когда наступил вечер,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Надя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так и заснула возле нашего Томми,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не желая ни на миг с ним расставаться. Ты спрашиваешь,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 xml:space="preserve">выздоровела </w:t>
      </w:r>
      <w:r>
        <w:rPr>
          <w:rFonts w:ascii="Times New Roman" w:hAnsi="Times New Roman"/>
          <w:sz w:val="40"/>
          <w:szCs w:val="40"/>
        </w:rPr>
        <w:t xml:space="preserve">ли </w:t>
      </w:r>
      <w:r w:rsidRPr="005A326A">
        <w:rPr>
          <w:rFonts w:ascii="Times New Roman" w:hAnsi="Times New Roman"/>
          <w:sz w:val="40"/>
          <w:szCs w:val="40"/>
        </w:rPr>
        <w:t>она? Конечно,</w:t>
      </w:r>
      <w:r>
        <w:rPr>
          <w:rFonts w:ascii="Times New Roman" w:hAnsi="Times New Roman"/>
          <w:sz w:val="40"/>
          <w:szCs w:val="40"/>
        </w:rPr>
        <w:t xml:space="preserve"> </w:t>
      </w:r>
      <w:r w:rsidRPr="005A326A">
        <w:rPr>
          <w:rFonts w:ascii="Times New Roman" w:hAnsi="Times New Roman"/>
          <w:sz w:val="40"/>
          <w:szCs w:val="40"/>
        </w:rPr>
        <w:t>недавно на представлении она громко смеялась и хлопала в ладоши!</w:t>
      </w:r>
    </w:p>
    <w:sectPr w:rsidR="00F3786C" w:rsidRPr="005A326A" w:rsidSect="00943AE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6C" w:rsidRDefault="00F3786C" w:rsidP="004B4502">
      <w:pPr>
        <w:spacing w:after="0" w:line="240" w:lineRule="auto"/>
      </w:pPr>
      <w:r>
        <w:separator/>
      </w:r>
    </w:p>
  </w:endnote>
  <w:endnote w:type="continuationSeparator" w:id="0">
    <w:p w:rsidR="00F3786C" w:rsidRDefault="00F3786C" w:rsidP="004B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C" w:rsidRDefault="00F3786C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F3786C" w:rsidRDefault="00F37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6C" w:rsidRDefault="00F3786C" w:rsidP="004B4502">
      <w:pPr>
        <w:spacing w:after="0" w:line="240" w:lineRule="auto"/>
      </w:pPr>
      <w:r>
        <w:separator/>
      </w:r>
    </w:p>
  </w:footnote>
  <w:footnote w:type="continuationSeparator" w:id="0">
    <w:p w:rsidR="00F3786C" w:rsidRDefault="00F3786C" w:rsidP="004B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B2A"/>
    <w:multiLevelType w:val="hybridMultilevel"/>
    <w:tmpl w:val="7F36CA1C"/>
    <w:lvl w:ilvl="0" w:tplc="48DE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6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8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E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2B1ECC"/>
    <w:multiLevelType w:val="hybridMultilevel"/>
    <w:tmpl w:val="013E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2CCB"/>
    <w:multiLevelType w:val="hybridMultilevel"/>
    <w:tmpl w:val="5AC818C6"/>
    <w:lvl w:ilvl="0" w:tplc="B4DC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6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C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EA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C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84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7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2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0875F6"/>
    <w:multiLevelType w:val="hybridMultilevel"/>
    <w:tmpl w:val="77406240"/>
    <w:lvl w:ilvl="0" w:tplc="9CC2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E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0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8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EE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88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A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E07A8C"/>
    <w:multiLevelType w:val="hybridMultilevel"/>
    <w:tmpl w:val="32EE4416"/>
    <w:lvl w:ilvl="0" w:tplc="59FA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4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A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7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C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4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6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1B755B"/>
    <w:multiLevelType w:val="hybridMultilevel"/>
    <w:tmpl w:val="E5463214"/>
    <w:lvl w:ilvl="0" w:tplc="AD30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2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6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4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6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6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4F61BE"/>
    <w:multiLevelType w:val="hybridMultilevel"/>
    <w:tmpl w:val="E390A352"/>
    <w:lvl w:ilvl="0" w:tplc="E8E0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02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2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2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A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0EA"/>
    <w:rsid w:val="00026C3B"/>
    <w:rsid w:val="000522D2"/>
    <w:rsid w:val="000670EA"/>
    <w:rsid w:val="00074F24"/>
    <w:rsid w:val="0009124C"/>
    <w:rsid w:val="000C5DFD"/>
    <w:rsid w:val="000C6AB0"/>
    <w:rsid w:val="001555BF"/>
    <w:rsid w:val="001645A0"/>
    <w:rsid w:val="001963EE"/>
    <w:rsid w:val="001B136F"/>
    <w:rsid w:val="001D76A9"/>
    <w:rsid w:val="001E733E"/>
    <w:rsid w:val="002275DC"/>
    <w:rsid w:val="00227B60"/>
    <w:rsid w:val="00232A42"/>
    <w:rsid w:val="0027062B"/>
    <w:rsid w:val="00272F77"/>
    <w:rsid w:val="00286083"/>
    <w:rsid w:val="002C21F5"/>
    <w:rsid w:val="002E55EF"/>
    <w:rsid w:val="002F48CF"/>
    <w:rsid w:val="0032542F"/>
    <w:rsid w:val="00351D9F"/>
    <w:rsid w:val="003C7A45"/>
    <w:rsid w:val="003D6D62"/>
    <w:rsid w:val="003E314E"/>
    <w:rsid w:val="003E4B4A"/>
    <w:rsid w:val="004039BE"/>
    <w:rsid w:val="004473E2"/>
    <w:rsid w:val="00475E55"/>
    <w:rsid w:val="004B4502"/>
    <w:rsid w:val="004C00E4"/>
    <w:rsid w:val="00504FFA"/>
    <w:rsid w:val="00505945"/>
    <w:rsid w:val="00534309"/>
    <w:rsid w:val="00562BEB"/>
    <w:rsid w:val="00596FB3"/>
    <w:rsid w:val="00597635"/>
    <w:rsid w:val="005A326A"/>
    <w:rsid w:val="005A713A"/>
    <w:rsid w:val="005B68F0"/>
    <w:rsid w:val="005F5C8D"/>
    <w:rsid w:val="00623428"/>
    <w:rsid w:val="00651E73"/>
    <w:rsid w:val="00676C41"/>
    <w:rsid w:val="00677A80"/>
    <w:rsid w:val="006F4A28"/>
    <w:rsid w:val="00700446"/>
    <w:rsid w:val="0072329A"/>
    <w:rsid w:val="00731C76"/>
    <w:rsid w:val="00771FA0"/>
    <w:rsid w:val="007729A2"/>
    <w:rsid w:val="007A2D1E"/>
    <w:rsid w:val="007D56D4"/>
    <w:rsid w:val="007D6022"/>
    <w:rsid w:val="007F5F7A"/>
    <w:rsid w:val="008167C8"/>
    <w:rsid w:val="00824F63"/>
    <w:rsid w:val="008939C3"/>
    <w:rsid w:val="008B2965"/>
    <w:rsid w:val="008D655B"/>
    <w:rsid w:val="008E0909"/>
    <w:rsid w:val="008E58F5"/>
    <w:rsid w:val="008E6214"/>
    <w:rsid w:val="008F4D2C"/>
    <w:rsid w:val="00906E3C"/>
    <w:rsid w:val="0093203C"/>
    <w:rsid w:val="00932FFB"/>
    <w:rsid w:val="00943823"/>
    <w:rsid w:val="00943AE3"/>
    <w:rsid w:val="00955F90"/>
    <w:rsid w:val="00961EC8"/>
    <w:rsid w:val="0097336E"/>
    <w:rsid w:val="009935E5"/>
    <w:rsid w:val="00A27AC4"/>
    <w:rsid w:val="00A72981"/>
    <w:rsid w:val="00A93136"/>
    <w:rsid w:val="00AE3B3E"/>
    <w:rsid w:val="00AF589B"/>
    <w:rsid w:val="00B33B1D"/>
    <w:rsid w:val="00B47EF9"/>
    <w:rsid w:val="00B6511B"/>
    <w:rsid w:val="00B6594E"/>
    <w:rsid w:val="00B84581"/>
    <w:rsid w:val="00BB1689"/>
    <w:rsid w:val="00BC2F26"/>
    <w:rsid w:val="00C04F62"/>
    <w:rsid w:val="00C40953"/>
    <w:rsid w:val="00C65BED"/>
    <w:rsid w:val="00C819AE"/>
    <w:rsid w:val="00C92D3A"/>
    <w:rsid w:val="00D01286"/>
    <w:rsid w:val="00D245C2"/>
    <w:rsid w:val="00D5374F"/>
    <w:rsid w:val="00DA76AB"/>
    <w:rsid w:val="00DC2BCB"/>
    <w:rsid w:val="00DD1491"/>
    <w:rsid w:val="00DF0D6F"/>
    <w:rsid w:val="00DF169A"/>
    <w:rsid w:val="00DF54A2"/>
    <w:rsid w:val="00E1189D"/>
    <w:rsid w:val="00E43917"/>
    <w:rsid w:val="00E77285"/>
    <w:rsid w:val="00EC0236"/>
    <w:rsid w:val="00ED5B75"/>
    <w:rsid w:val="00F234A4"/>
    <w:rsid w:val="00F3786C"/>
    <w:rsid w:val="00FB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670EA"/>
    <w:rPr>
      <w:rFonts w:cs="Times New Roman"/>
    </w:rPr>
  </w:style>
  <w:style w:type="paragraph" w:styleId="NormalWeb">
    <w:name w:val="Normal (Web)"/>
    <w:basedOn w:val="Normal"/>
    <w:uiPriority w:val="99"/>
    <w:rsid w:val="00067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670E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0670EA"/>
    <w:rPr>
      <w:rFonts w:cs="Times New Roman"/>
    </w:rPr>
  </w:style>
  <w:style w:type="table" w:styleId="LightShading-Accent4">
    <w:name w:val="Light Shading Accent 4"/>
    <w:basedOn w:val="TableNormal"/>
    <w:uiPriority w:val="99"/>
    <w:rsid w:val="000670E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99"/>
    <w:rsid w:val="000670E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99"/>
    <w:rsid w:val="000670E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List-Accent3">
    <w:name w:val="Colorful List Accent 3"/>
    <w:basedOn w:val="TableNormal"/>
    <w:uiPriority w:val="99"/>
    <w:rsid w:val="000670E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TableGrid">
    <w:name w:val="Table Grid"/>
    <w:basedOn w:val="TableNormal"/>
    <w:uiPriority w:val="99"/>
    <w:rsid w:val="001D76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32FFB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B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50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B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50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D6D62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97336E"/>
    <w:rPr>
      <w:rFonts w:cs="Times New Roman"/>
    </w:rPr>
  </w:style>
  <w:style w:type="paragraph" w:customStyle="1" w:styleId="c2">
    <w:name w:val="c2"/>
    <w:basedOn w:val="Normal"/>
    <w:uiPriority w:val="99"/>
    <w:rsid w:val="00E43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11</Pages>
  <Words>1986</Words>
  <Characters>11323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НАТА</cp:lastModifiedBy>
  <cp:revision>18</cp:revision>
  <cp:lastPrinted>2015-02-24T03:02:00Z</cp:lastPrinted>
  <dcterms:created xsi:type="dcterms:W3CDTF">2015-02-16T16:23:00Z</dcterms:created>
  <dcterms:modified xsi:type="dcterms:W3CDTF">2018-02-12T16:58:00Z</dcterms:modified>
</cp:coreProperties>
</file>