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A" w:rsidRDefault="003D0E2A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3D0E2A" w:rsidRDefault="003D0E2A" w:rsidP="003D0E2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6A52E3" w:rsidRPr="003D0E2A" w:rsidRDefault="003D0E2A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3D0E2A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Муниципальное</w:t>
      </w:r>
      <w:r w:rsidR="008F036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бюджетное</w:t>
      </w:r>
      <w:r w:rsidRPr="003D0E2A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 общеобразовательное учреждение</w:t>
      </w:r>
    </w:p>
    <w:p w:rsidR="003D0E2A" w:rsidRPr="003D0E2A" w:rsidRDefault="008F036E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Курагинская СОШ №1</w:t>
      </w:r>
    </w:p>
    <w:p w:rsidR="006A52E3" w:rsidRPr="003D0E2A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КОНТРОЛЬНО-ИЗМЕРИТЕЛЬНЫЕ МАТЕРИАЛЫ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ДЛЯ ПРОВЕДЕНИЯ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ПРОМЕЖУТОЧНОЙ АТТЕСТАЦИИ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ПО ФИЗИЧЕСКОЙ КУЛЬТУРЕ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дготовил</w:t>
      </w: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: учитель физической культуры</w:t>
      </w: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Демидов</w:t>
      </w: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 xml:space="preserve"> М.В.</w:t>
      </w: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Pr="006A52E3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D0E2A" w:rsidRDefault="00794734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2017 год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lastRenderedPageBreak/>
        <w:t xml:space="preserve">Спецификация работы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для проведения контроля за уровнем освоения образовательной программы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>по физической культуре за 201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>-201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учебный год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обучающихся 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</w:p>
    <w:p w:rsidR="006A52E3" w:rsidRPr="006A52E3" w:rsidRDefault="006A52E3" w:rsidP="006A52E3">
      <w:pPr>
        <w:widowControl w:val="0"/>
        <w:numPr>
          <w:ilvl w:val="0"/>
          <w:numId w:val="1"/>
        </w:numPr>
        <w:spacing w:after="244" w:line="278" w:lineRule="exact"/>
        <w:ind w:left="180" w:righ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работы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 оценить уровень освоения программы по физической культуре за 201</w:t>
      </w:r>
      <w:r w:rsidR="0079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-201</w:t>
      </w:r>
      <w:r w:rsidR="0079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учебный год обучающихся </w:t>
      </w:r>
      <w:r w:rsidR="0079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528E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-х</w:t>
      </w:r>
      <w:bookmarkStart w:id="0" w:name="_GoBack"/>
      <w:bookmarkEnd w:id="0"/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классов.</w:t>
      </w:r>
    </w:p>
    <w:p w:rsidR="006A52E3" w:rsidRPr="006A52E3" w:rsidRDefault="006A52E3" w:rsidP="006A52E3">
      <w:pPr>
        <w:widowControl w:val="0"/>
        <w:numPr>
          <w:ilvl w:val="0"/>
          <w:numId w:val="1"/>
        </w:numPr>
        <w:spacing w:after="0" w:line="274" w:lineRule="exac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Документы, определяющие нормативно-правовую базу контроля</w:t>
      </w:r>
    </w:p>
    <w:p w:rsidR="006A52E3" w:rsidRPr="006A52E3" w:rsidRDefault="006A52E3" w:rsidP="006A52E3">
      <w:pPr>
        <w:widowControl w:val="0"/>
        <w:spacing w:after="0" w:line="274" w:lineRule="exact"/>
        <w:ind w:left="18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Минобрнауки</w:t>
      </w:r>
      <w:proofErr w:type="spellEnd"/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РФ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 w:bidi="en-US"/>
        </w:rPr>
        <w:t>N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en-US"/>
        </w:rPr>
        <w:t xml:space="preserve">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373 от 6.октября 2009 года, зарегистрирован Минюст  №17785 от 22.12.2009 г.) и Программой общеобразовательных учреждений  физического воспитания 1-11 классы М Просвещение 2011 В.И. Ляха и др.  </w:t>
      </w:r>
    </w:p>
    <w:p w:rsidR="006A52E3" w:rsidRPr="006A52E3" w:rsidRDefault="006A52E3" w:rsidP="006A52E3">
      <w:pPr>
        <w:widowControl w:val="0"/>
        <w:spacing w:after="0" w:line="274" w:lineRule="exact"/>
        <w:ind w:left="18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608E" w:rsidRPr="006A52E3" w:rsidRDefault="006A52E3" w:rsidP="006A52E3">
      <w:pPr>
        <w:widowControl w:val="0"/>
        <w:spacing w:after="0" w:line="274" w:lineRule="exact"/>
        <w:ind w:left="180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Pr="006A5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 w:bidi="ru-RU"/>
        </w:rPr>
        <w:t>Характеристика структуры и содержания контрольной работы</w:t>
      </w:r>
    </w:p>
    <w:p w:rsidR="00120247" w:rsidRDefault="00120247" w:rsidP="006A5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(в зависимости от подготовленности)  на группы 2-3 человека. В спортивном зале, приготовлены контрольные испытания по различным видам разделов школьной программы. Учащийся проходит инструктаж и получает бегунок. За определенное время, каждый в группе, должен  пройти все испытания и набрать максимальное количество баллов. На каждой станции находится</w:t>
      </w:r>
      <w:r w:rsidRPr="0078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 судья-инструктор, который следит за выполнением и выставляет баллы согласно критериям.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513"/>
        <w:gridCol w:w="3969"/>
        <w:gridCol w:w="2799"/>
      </w:tblGrid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Учащийся с расстояния 6м бросает малый мяч в б/б щит. Дается 3 попытки.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3поподания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2поподания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1поподания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на низкой перекладине, подтягивается, касается подбородком 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3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8 раз – 2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5раз – 1 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В парах (тройках) выполнение передачи и ловли мяча от груди двумя руками за 30 сек. Мяч не должен упасть на пол.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1падение – 3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3падение – 2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6падений – 1 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Вращая скакалку вперед, перепрыгнуть двумя ногами за 30сек.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15раз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Наступая на каждую лесенку подняться коснуться предмет и спустится не спрыгивая.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Из положения лежа руки за головой, подняться коснуться локтями колен.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20раз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15раз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Удары по воротам с 6м, пять попыток.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3поподания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2поподания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1поподания – 1балла</w:t>
            </w:r>
          </w:p>
        </w:tc>
      </w:tr>
    </w:tbl>
    <w:p w:rsidR="00120247" w:rsidRPr="003D0E2A" w:rsidRDefault="00120247" w:rsidP="006A52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B92" w:rsidRPr="003D0E2A" w:rsidRDefault="00120247" w:rsidP="006A52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2A">
        <w:rPr>
          <w:rFonts w:ascii="Times New Roman" w:hAnsi="Times New Roman" w:cs="Times New Roman"/>
          <w:sz w:val="24"/>
          <w:szCs w:val="24"/>
        </w:rPr>
        <w:t xml:space="preserve">Учащийся, набравший не менее 15 баллов получает </w:t>
      </w:r>
      <w:r w:rsidR="00123F42" w:rsidRPr="003D0E2A">
        <w:rPr>
          <w:rFonts w:ascii="Times New Roman" w:hAnsi="Times New Roman" w:cs="Times New Roman"/>
          <w:sz w:val="24"/>
          <w:szCs w:val="24"/>
        </w:rPr>
        <w:t>–</w:t>
      </w:r>
      <w:r w:rsidRPr="003D0E2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23F42" w:rsidRPr="003D0E2A">
        <w:rPr>
          <w:rFonts w:ascii="Times New Roman" w:hAnsi="Times New Roman" w:cs="Times New Roman"/>
          <w:sz w:val="24"/>
          <w:szCs w:val="24"/>
        </w:rPr>
        <w:t>.</w:t>
      </w:r>
    </w:p>
    <w:sectPr w:rsidR="00361B92" w:rsidRPr="003D0E2A" w:rsidSect="006A52E3">
      <w:pgSz w:w="11906" w:h="16838"/>
      <w:pgMar w:top="851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82D"/>
    <w:multiLevelType w:val="multilevel"/>
    <w:tmpl w:val="4146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2"/>
    <w:rsid w:val="00001045"/>
    <w:rsid w:val="00120247"/>
    <w:rsid w:val="00123F42"/>
    <w:rsid w:val="001F07A6"/>
    <w:rsid w:val="00220AF8"/>
    <w:rsid w:val="002237D2"/>
    <w:rsid w:val="0025608E"/>
    <w:rsid w:val="003123F9"/>
    <w:rsid w:val="00361B92"/>
    <w:rsid w:val="003D0E2A"/>
    <w:rsid w:val="005F2202"/>
    <w:rsid w:val="005F6142"/>
    <w:rsid w:val="006A52E3"/>
    <w:rsid w:val="007471D5"/>
    <w:rsid w:val="00783CA0"/>
    <w:rsid w:val="00794734"/>
    <w:rsid w:val="007A58D6"/>
    <w:rsid w:val="008F036E"/>
    <w:rsid w:val="00962A69"/>
    <w:rsid w:val="00B01112"/>
    <w:rsid w:val="00C528E7"/>
    <w:rsid w:val="00CC09D5"/>
    <w:rsid w:val="00CD2BE7"/>
    <w:rsid w:val="00D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BBC7"/>
  <w15:docId w15:val="{118B8EB7-22FA-4247-B1FE-0B12174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dcterms:created xsi:type="dcterms:W3CDTF">2017-03-27T06:24:00Z</dcterms:created>
  <dcterms:modified xsi:type="dcterms:W3CDTF">2018-01-17T02:56:00Z</dcterms:modified>
</cp:coreProperties>
</file>